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9889" w:type="dxa"/>
        <w:tblLook w:val="04A0" w:firstRow="1" w:lastRow="0" w:firstColumn="1" w:lastColumn="0" w:noHBand="0" w:noVBand="1"/>
      </w:tblPr>
      <w:tblGrid>
        <w:gridCol w:w="3685"/>
        <w:gridCol w:w="1243"/>
        <w:gridCol w:w="4961"/>
      </w:tblGrid>
      <w:tr w:rsidR="001567F1">
        <w:trPr>
          <w:trHeight w:val="1932"/>
        </w:trPr>
        <w:tc>
          <w:tcPr>
            <w:tcW w:w="3685" w:type="dxa"/>
          </w:tcPr>
          <w:p w:rsidR="001567F1" w:rsidRDefault="001567F1">
            <w:pPr>
              <w:widowControl w:val="0"/>
              <w:autoSpaceDE w:val="0"/>
              <w:autoSpaceDN w:val="0"/>
              <w:adjustRightInd w:val="0"/>
              <w:ind w:right="49"/>
              <w:jc w:val="both"/>
              <w:rPr>
                <w:sz w:val="28"/>
                <w:szCs w:val="28"/>
                <w:highlight w:val="yellow"/>
              </w:rPr>
            </w:pPr>
          </w:p>
        </w:tc>
        <w:tc>
          <w:tcPr>
            <w:tcW w:w="1243" w:type="dxa"/>
            <w:shd w:val="clear" w:color="auto" w:fill="auto"/>
          </w:tcPr>
          <w:p w:rsidR="001567F1" w:rsidRDefault="001567F1">
            <w:pPr>
              <w:widowControl w:val="0"/>
              <w:autoSpaceDE w:val="0"/>
              <w:autoSpaceDN w:val="0"/>
              <w:adjustRightInd w:val="0"/>
              <w:ind w:right="49"/>
              <w:rPr>
                <w:sz w:val="28"/>
                <w:szCs w:val="28"/>
                <w:highlight w:val="yellow"/>
              </w:rPr>
            </w:pPr>
          </w:p>
        </w:tc>
        <w:tc>
          <w:tcPr>
            <w:tcW w:w="4961" w:type="dxa"/>
            <w:shd w:val="clear" w:color="auto" w:fill="auto"/>
          </w:tcPr>
          <w:p w:rsidR="001567F1" w:rsidRDefault="001567F1">
            <w:pPr>
              <w:widowControl w:val="0"/>
              <w:autoSpaceDE w:val="0"/>
              <w:autoSpaceDN w:val="0"/>
              <w:adjustRightInd w:val="0"/>
              <w:ind w:right="49"/>
              <w:jc w:val="both"/>
              <w:rPr>
                <w:sz w:val="28"/>
                <w:szCs w:val="28"/>
              </w:rPr>
            </w:pPr>
          </w:p>
          <w:p w:rsidR="001567F1" w:rsidRDefault="00AC1A71">
            <w:pPr>
              <w:widowControl w:val="0"/>
              <w:autoSpaceDE w:val="0"/>
              <w:autoSpaceDN w:val="0"/>
              <w:adjustRightInd w:val="0"/>
              <w:ind w:right="49"/>
              <w:jc w:val="both"/>
              <w:rPr>
                <w:sz w:val="28"/>
                <w:szCs w:val="28"/>
              </w:rPr>
            </w:pPr>
            <w:r>
              <w:rPr>
                <w:sz w:val="28"/>
                <w:szCs w:val="28"/>
              </w:rPr>
              <w:t>«УТВЕРЖДАЮ»</w:t>
            </w:r>
          </w:p>
          <w:p w:rsidR="001567F1" w:rsidRDefault="001567F1">
            <w:pPr>
              <w:widowControl w:val="0"/>
              <w:autoSpaceDE w:val="0"/>
              <w:autoSpaceDN w:val="0"/>
              <w:adjustRightInd w:val="0"/>
              <w:ind w:right="49"/>
              <w:jc w:val="both"/>
              <w:rPr>
                <w:bCs/>
                <w:sz w:val="28"/>
                <w:szCs w:val="28"/>
              </w:rPr>
            </w:pPr>
          </w:p>
          <w:p w:rsidR="001567F1" w:rsidRDefault="00AC1A71">
            <w:pPr>
              <w:widowControl w:val="0"/>
              <w:autoSpaceDE w:val="0"/>
              <w:autoSpaceDN w:val="0"/>
              <w:adjustRightInd w:val="0"/>
              <w:ind w:right="49"/>
              <w:jc w:val="both"/>
              <w:rPr>
                <w:sz w:val="28"/>
                <w:szCs w:val="28"/>
              </w:rPr>
            </w:pPr>
            <w:r>
              <w:rPr>
                <w:sz w:val="28"/>
                <w:szCs w:val="28"/>
              </w:rPr>
              <w:t>Директор ГБУ ДО «Московская академия современного пятиборья»</w:t>
            </w:r>
          </w:p>
          <w:p w:rsidR="001567F1" w:rsidRDefault="001567F1">
            <w:pPr>
              <w:widowControl w:val="0"/>
              <w:autoSpaceDE w:val="0"/>
              <w:autoSpaceDN w:val="0"/>
              <w:adjustRightInd w:val="0"/>
              <w:ind w:right="49"/>
              <w:jc w:val="both"/>
              <w:rPr>
                <w:bCs/>
                <w:sz w:val="28"/>
                <w:szCs w:val="28"/>
              </w:rPr>
            </w:pPr>
          </w:p>
          <w:p w:rsidR="001567F1" w:rsidRDefault="00AC1A71">
            <w:pPr>
              <w:widowControl w:val="0"/>
              <w:autoSpaceDE w:val="0"/>
              <w:autoSpaceDN w:val="0"/>
              <w:adjustRightInd w:val="0"/>
              <w:ind w:right="49"/>
              <w:jc w:val="both"/>
              <w:rPr>
                <w:sz w:val="28"/>
                <w:szCs w:val="28"/>
              </w:rPr>
            </w:pPr>
            <w:r>
              <w:rPr>
                <w:sz w:val="28"/>
                <w:szCs w:val="28"/>
              </w:rPr>
              <w:t xml:space="preserve">________________    </w:t>
            </w:r>
            <w:proofErr w:type="spellStart"/>
            <w:r>
              <w:rPr>
                <w:sz w:val="28"/>
                <w:szCs w:val="28"/>
              </w:rPr>
              <w:t>А.В.Старостин</w:t>
            </w:r>
            <w:proofErr w:type="spellEnd"/>
          </w:p>
          <w:p w:rsidR="001567F1" w:rsidRDefault="001567F1">
            <w:pPr>
              <w:widowControl w:val="0"/>
              <w:autoSpaceDE w:val="0"/>
              <w:autoSpaceDN w:val="0"/>
              <w:adjustRightInd w:val="0"/>
              <w:ind w:right="49"/>
              <w:jc w:val="both"/>
              <w:rPr>
                <w:sz w:val="28"/>
                <w:szCs w:val="28"/>
              </w:rPr>
            </w:pPr>
          </w:p>
          <w:p w:rsidR="001567F1" w:rsidRDefault="00AC1A71">
            <w:pPr>
              <w:widowControl w:val="0"/>
              <w:autoSpaceDE w:val="0"/>
              <w:autoSpaceDN w:val="0"/>
              <w:adjustRightInd w:val="0"/>
              <w:ind w:right="49"/>
              <w:jc w:val="both"/>
              <w:rPr>
                <w:sz w:val="28"/>
                <w:szCs w:val="28"/>
              </w:rPr>
            </w:pPr>
            <w:r>
              <w:rPr>
                <w:sz w:val="28"/>
                <w:szCs w:val="28"/>
              </w:rPr>
              <w:t>«___»___________ 20__ г.</w:t>
            </w:r>
          </w:p>
        </w:tc>
      </w:tr>
      <w:tr w:rsidR="001567F1">
        <w:trPr>
          <w:trHeight w:val="1932"/>
        </w:trPr>
        <w:tc>
          <w:tcPr>
            <w:tcW w:w="3685" w:type="dxa"/>
          </w:tcPr>
          <w:p w:rsidR="001567F1" w:rsidRDefault="001567F1">
            <w:pPr>
              <w:widowControl w:val="0"/>
              <w:autoSpaceDE w:val="0"/>
              <w:autoSpaceDN w:val="0"/>
              <w:adjustRightInd w:val="0"/>
              <w:ind w:right="49"/>
              <w:jc w:val="both"/>
              <w:rPr>
                <w:sz w:val="28"/>
                <w:szCs w:val="28"/>
                <w:highlight w:val="yellow"/>
              </w:rPr>
            </w:pPr>
          </w:p>
        </w:tc>
        <w:tc>
          <w:tcPr>
            <w:tcW w:w="1243" w:type="dxa"/>
            <w:shd w:val="clear" w:color="auto" w:fill="auto"/>
          </w:tcPr>
          <w:p w:rsidR="001567F1" w:rsidRDefault="001567F1">
            <w:pPr>
              <w:widowControl w:val="0"/>
              <w:autoSpaceDE w:val="0"/>
              <w:autoSpaceDN w:val="0"/>
              <w:adjustRightInd w:val="0"/>
              <w:ind w:right="49"/>
              <w:jc w:val="both"/>
              <w:rPr>
                <w:sz w:val="28"/>
                <w:szCs w:val="28"/>
                <w:highlight w:val="yellow"/>
              </w:rPr>
            </w:pPr>
          </w:p>
        </w:tc>
        <w:tc>
          <w:tcPr>
            <w:tcW w:w="4961" w:type="dxa"/>
            <w:shd w:val="clear" w:color="auto" w:fill="auto"/>
          </w:tcPr>
          <w:p w:rsidR="001567F1" w:rsidRDefault="001567F1">
            <w:pPr>
              <w:widowControl w:val="0"/>
              <w:autoSpaceDE w:val="0"/>
              <w:autoSpaceDN w:val="0"/>
              <w:adjustRightInd w:val="0"/>
              <w:ind w:right="49"/>
              <w:jc w:val="both"/>
              <w:rPr>
                <w:bCs/>
                <w:sz w:val="28"/>
                <w:szCs w:val="28"/>
              </w:rPr>
            </w:pPr>
          </w:p>
        </w:tc>
      </w:tr>
    </w:tbl>
    <w:p w:rsidR="001567F1" w:rsidRDefault="001567F1">
      <w:pPr>
        <w:jc w:val="both"/>
        <w:rPr>
          <w:sz w:val="28"/>
          <w:szCs w:val="28"/>
        </w:rPr>
      </w:pPr>
    </w:p>
    <w:p w:rsidR="001567F1" w:rsidRDefault="00AC1A71">
      <w:pPr>
        <w:jc w:val="center"/>
        <w:rPr>
          <w:b/>
          <w:bCs/>
          <w:sz w:val="40"/>
          <w:szCs w:val="40"/>
        </w:rPr>
      </w:pPr>
      <w:r>
        <w:rPr>
          <w:b/>
          <w:bCs/>
          <w:sz w:val="40"/>
          <w:szCs w:val="40"/>
        </w:rPr>
        <w:t>ПОЛОЖЕНИЕ</w:t>
      </w:r>
    </w:p>
    <w:p w:rsidR="001567F1" w:rsidRDefault="001567F1">
      <w:pPr>
        <w:jc w:val="center"/>
        <w:rPr>
          <w:b/>
          <w:sz w:val="40"/>
          <w:szCs w:val="40"/>
        </w:rPr>
      </w:pPr>
    </w:p>
    <w:p w:rsidR="001567F1" w:rsidRDefault="00AC1A71">
      <w:pPr>
        <w:jc w:val="center"/>
        <w:rPr>
          <w:b/>
          <w:bCs/>
          <w:sz w:val="32"/>
          <w:szCs w:val="32"/>
        </w:rPr>
      </w:pPr>
      <w:r>
        <w:rPr>
          <w:b/>
          <w:bCs/>
          <w:sz w:val="32"/>
          <w:szCs w:val="32"/>
        </w:rPr>
        <w:t xml:space="preserve">о проведении Первенства ГБУ ДО «Московская академия </w:t>
      </w:r>
    </w:p>
    <w:p w:rsidR="001567F1" w:rsidRDefault="00AC1A71">
      <w:pPr>
        <w:jc w:val="center"/>
        <w:rPr>
          <w:b/>
          <w:bCs/>
          <w:sz w:val="32"/>
          <w:szCs w:val="32"/>
        </w:rPr>
      </w:pPr>
      <w:r>
        <w:rPr>
          <w:b/>
          <w:bCs/>
          <w:sz w:val="32"/>
          <w:szCs w:val="32"/>
        </w:rPr>
        <w:t>современного пятиборья» по плаванию</w:t>
      </w:r>
    </w:p>
    <w:p w:rsidR="001567F1" w:rsidRDefault="001567F1">
      <w:pPr>
        <w:jc w:val="center"/>
        <w:rPr>
          <w:b/>
          <w:sz w:val="32"/>
          <w:szCs w:val="32"/>
          <w:highlight w:val="yellow"/>
        </w:rPr>
      </w:pPr>
    </w:p>
    <w:p w:rsidR="001567F1" w:rsidRDefault="001567F1">
      <w:pPr>
        <w:jc w:val="center"/>
        <w:rPr>
          <w:b/>
          <w:color w:val="000000"/>
          <w:sz w:val="28"/>
          <w:szCs w:val="28"/>
        </w:rPr>
      </w:pPr>
    </w:p>
    <w:p w:rsidR="001567F1" w:rsidRDefault="001567F1">
      <w:pPr>
        <w:jc w:val="center"/>
        <w:rPr>
          <w:b/>
          <w:color w:val="000000"/>
          <w:sz w:val="28"/>
          <w:szCs w:val="28"/>
        </w:rPr>
      </w:pPr>
    </w:p>
    <w:p w:rsidR="001567F1" w:rsidRDefault="001567F1">
      <w:pPr>
        <w:jc w:val="center"/>
        <w:rPr>
          <w:b/>
          <w:color w:val="000000"/>
          <w:sz w:val="28"/>
          <w:szCs w:val="28"/>
        </w:rPr>
      </w:pPr>
    </w:p>
    <w:p w:rsidR="001567F1" w:rsidRDefault="001567F1">
      <w:pPr>
        <w:jc w:val="center"/>
        <w:rPr>
          <w:b/>
          <w:color w:val="000000"/>
          <w:sz w:val="28"/>
          <w:szCs w:val="28"/>
        </w:rPr>
      </w:pPr>
    </w:p>
    <w:p w:rsidR="001567F1" w:rsidRDefault="001567F1">
      <w:pPr>
        <w:jc w:val="center"/>
        <w:rPr>
          <w:b/>
          <w:color w:val="000000"/>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AC1A71">
      <w:pPr>
        <w:jc w:val="center"/>
        <w:rPr>
          <w:b/>
          <w:bCs/>
          <w:color w:val="000000" w:themeColor="text1"/>
          <w:sz w:val="28"/>
          <w:szCs w:val="28"/>
        </w:rPr>
      </w:pPr>
      <w:r>
        <w:rPr>
          <w:b/>
          <w:bCs/>
          <w:color w:val="000000" w:themeColor="text1"/>
          <w:sz w:val="28"/>
          <w:szCs w:val="28"/>
        </w:rPr>
        <w:t>г. Москва</w:t>
      </w: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1567F1">
      <w:pPr>
        <w:jc w:val="center"/>
        <w:rPr>
          <w:b/>
          <w:bCs/>
          <w:color w:val="000000" w:themeColor="text1"/>
          <w:sz w:val="28"/>
          <w:szCs w:val="28"/>
        </w:rPr>
      </w:pPr>
    </w:p>
    <w:p w:rsidR="001567F1" w:rsidRDefault="00AC1A71">
      <w:pPr>
        <w:numPr>
          <w:ilvl w:val="0"/>
          <w:numId w:val="1"/>
        </w:numPr>
        <w:ind w:left="0" w:firstLine="0"/>
        <w:jc w:val="both"/>
        <w:rPr>
          <w:b/>
          <w:bCs/>
          <w:color w:val="000000" w:themeColor="text1"/>
          <w:sz w:val="28"/>
          <w:szCs w:val="28"/>
        </w:rPr>
      </w:pPr>
      <w:r>
        <w:rPr>
          <w:b/>
          <w:bCs/>
          <w:color w:val="000000" w:themeColor="text1"/>
          <w:sz w:val="28"/>
          <w:szCs w:val="28"/>
        </w:rPr>
        <w:lastRenderedPageBreak/>
        <w:t>ОБЩИЕ ПОЛОЖЕНИЯ.</w:t>
      </w:r>
    </w:p>
    <w:p w:rsidR="001567F1" w:rsidRDefault="001567F1">
      <w:pPr>
        <w:jc w:val="both"/>
        <w:rPr>
          <w:b/>
          <w:color w:val="000000"/>
          <w:sz w:val="28"/>
          <w:szCs w:val="28"/>
        </w:rPr>
      </w:pPr>
    </w:p>
    <w:p w:rsidR="001567F1" w:rsidRDefault="00AC1A71">
      <w:pPr>
        <w:numPr>
          <w:ilvl w:val="1"/>
          <w:numId w:val="1"/>
        </w:numPr>
        <w:ind w:left="0" w:firstLine="0"/>
        <w:jc w:val="both"/>
        <w:rPr>
          <w:b/>
          <w:bCs/>
          <w:color w:val="000000" w:themeColor="text1"/>
          <w:sz w:val="28"/>
          <w:szCs w:val="28"/>
        </w:rPr>
      </w:pPr>
      <w:r>
        <w:rPr>
          <w:b/>
          <w:bCs/>
          <w:color w:val="000000" w:themeColor="text1"/>
          <w:sz w:val="28"/>
          <w:szCs w:val="28"/>
        </w:rPr>
        <w:t xml:space="preserve"> </w:t>
      </w:r>
      <w:r>
        <w:rPr>
          <w:color w:val="000000" w:themeColor="text1"/>
          <w:sz w:val="28"/>
          <w:szCs w:val="28"/>
        </w:rPr>
        <w:t>Турнир ГБУ ДО «Московская академия современного пятиборья» по плаванию проводится в соответствии с данным положением и на основании:</w:t>
      </w:r>
    </w:p>
    <w:p w:rsidR="001567F1" w:rsidRDefault="00AC1A71">
      <w:pPr>
        <w:pStyle w:val="af1"/>
        <w:numPr>
          <w:ilvl w:val="0"/>
          <w:numId w:val="2"/>
        </w:numPr>
        <w:ind w:left="0" w:firstLine="0"/>
        <w:jc w:val="both"/>
        <w:rPr>
          <w:i/>
          <w:iCs/>
          <w:color w:val="000000" w:themeColor="text1"/>
          <w:sz w:val="28"/>
          <w:szCs w:val="28"/>
        </w:rPr>
      </w:pPr>
      <w:r>
        <w:rPr>
          <w:color w:val="000000" w:themeColor="text1"/>
          <w:sz w:val="28"/>
          <w:szCs w:val="28"/>
        </w:rPr>
        <w:t>Приказа ГБУ ДО «Московская академия современного пятибо</w:t>
      </w:r>
      <w:r w:rsidR="00CC7A80">
        <w:rPr>
          <w:color w:val="000000" w:themeColor="text1"/>
          <w:sz w:val="28"/>
          <w:szCs w:val="28"/>
        </w:rPr>
        <w:t>рья» №__</w:t>
      </w:r>
      <w:proofErr w:type="gramStart"/>
      <w:r w:rsidR="00CC7A80">
        <w:rPr>
          <w:color w:val="000000" w:themeColor="text1"/>
          <w:sz w:val="28"/>
          <w:szCs w:val="28"/>
        </w:rPr>
        <w:t>_  от</w:t>
      </w:r>
      <w:proofErr w:type="gramEnd"/>
      <w:r w:rsidR="00CC7A80">
        <w:rPr>
          <w:color w:val="000000" w:themeColor="text1"/>
          <w:sz w:val="28"/>
          <w:szCs w:val="28"/>
        </w:rPr>
        <w:t xml:space="preserve">    ___. ____. 2024</w:t>
      </w:r>
      <w:r>
        <w:rPr>
          <w:color w:val="000000" w:themeColor="text1"/>
          <w:sz w:val="28"/>
          <w:szCs w:val="28"/>
        </w:rPr>
        <w:t xml:space="preserve"> г.;</w:t>
      </w:r>
    </w:p>
    <w:p w:rsidR="001567F1" w:rsidRDefault="00AC1A71">
      <w:pPr>
        <w:pStyle w:val="af1"/>
        <w:numPr>
          <w:ilvl w:val="0"/>
          <w:numId w:val="2"/>
        </w:numPr>
        <w:ind w:left="0" w:firstLine="0"/>
        <w:jc w:val="both"/>
        <w:rPr>
          <w:sz w:val="28"/>
          <w:szCs w:val="28"/>
        </w:rPr>
      </w:pPr>
      <w:r>
        <w:rPr>
          <w:sz w:val="28"/>
          <w:szCs w:val="28"/>
        </w:rPr>
        <w:t>Единого календарного плана физкультурных, спортивных и массовых спортивно-зрелищных м</w:t>
      </w:r>
      <w:r w:rsidR="00115B0D">
        <w:rPr>
          <w:sz w:val="28"/>
          <w:szCs w:val="28"/>
        </w:rPr>
        <w:t>ероприятий города Москвы на 2024</w:t>
      </w:r>
      <w:r>
        <w:rPr>
          <w:sz w:val="28"/>
          <w:szCs w:val="28"/>
        </w:rPr>
        <w:t xml:space="preserve"> год, утвержденного Департаментом спорта города Москвы (</w:t>
      </w:r>
      <w:r>
        <w:rPr>
          <w:b/>
          <w:bCs/>
          <w:sz w:val="28"/>
          <w:szCs w:val="28"/>
        </w:rPr>
        <w:t>реестровый № 38824</w:t>
      </w:r>
      <w:r>
        <w:rPr>
          <w:sz w:val="28"/>
          <w:szCs w:val="28"/>
        </w:rPr>
        <w:t>);</w:t>
      </w:r>
    </w:p>
    <w:p w:rsidR="001567F1" w:rsidRPr="00455F22" w:rsidRDefault="00AC1A71">
      <w:pPr>
        <w:pStyle w:val="af1"/>
        <w:numPr>
          <w:ilvl w:val="0"/>
          <w:numId w:val="2"/>
        </w:numPr>
        <w:ind w:left="0" w:firstLine="0"/>
        <w:jc w:val="both"/>
        <w:rPr>
          <w:sz w:val="28"/>
          <w:szCs w:val="28"/>
        </w:rPr>
      </w:pPr>
      <w:r w:rsidRPr="00455F22">
        <w:rPr>
          <w:sz w:val="28"/>
          <w:szCs w:val="28"/>
        </w:rPr>
        <w:t xml:space="preserve">Правил вида спорта «плавание» (номер-код 0070001611Я), </w:t>
      </w:r>
      <w:r w:rsidR="002C3643">
        <w:rPr>
          <w:sz w:val="28"/>
          <w:szCs w:val="28"/>
        </w:rPr>
        <w:t>утвержденных приказом</w:t>
      </w:r>
      <w:r w:rsidR="002C3643" w:rsidRPr="005C1003">
        <w:rPr>
          <w:sz w:val="28"/>
          <w:szCs w:val="28"/>
        </w:rPr>
        <w:t xml:space="preserve"> Министерства спорта России от</w:t>
      </w:r>
      <w:r w:rsidR="002C3643" w:rsidRPr="005C1003">
        <w:rPr>
          <w:color w:val="000000"/>
          <w:sz w:val="28"/>
          <w:szCs w:val="28"/>
          <w:shd w:val="clear" w:color="auto" w:fill="FFFFFF"/>
        </w:rPr>
        <w:t xml:space="preserve"> </w:t>
      </w:r>
      <w:r w:rsidR="002C3643">
        <w:rPr>
          <w:sz w:val="28"/>
          <w:szCs w:val="28"/>
        </w:rPr>
        <w:t xml:space="preserve"> 16 ноября 2023 г. № 806</w:t>
      </w:r>
      <w:r w:rsidR="002C3643" w:rsidRPr="00F9138C">
        <w:rPr>
          <w:color w:val="000000"/>
          <w:sz w:val="28"/>
          <w:szCs w:val="28"/>
          <w:shd w:val="clear" w:color="auto" w:fill="FFFFFF"/>
        </w:rPr>
        <w:t>.</w:t>
      </w:r>
    </w:p>
    <w:p w:rsidR="001567F1" w:rsidRDefault="00AC1A71">
      <w:pPr>
        <w:numPr>
          <w:ilvl w:val="1"/>
          <w:numId w:val="1"/>
        </w:numPr>
        <w:ind w:left="0" w:firstLine="0"/>
        <w:jc w:val="both"/>
        <w:rPr>
          <w:b/>
          <w:bCs/>
          <w:color w:val="000000" w:themeColor="text1"/>
          <w:sz w:val="28"/>
          <w:szCs w:val="28"/>
        </w:rPr>
      </w:pPr>
      <w:r>
        <w:rPr>
          <w:b/>
          <w:bCs/>
          <w:color w:val="000000" w:themeColor="text1"/>
          <w:sz w:val="28"/>
          <w:szCs w:val="28"/>
        </w:rPr>
        <w:t xml:space="preserve"> </w:t>
      </w:r>
      <w:r>
        <w:rPr>
          <w:color w:val="000000" w:themeColor="text1"/>
          <w:sz w:val="28"/>
          <w:szCs w:val="28"/>
        </w:rPr>
        <w:t>Первенство проводится в целях</w:t>
      </w:r>
      <w:r>
        <w:rPr>
          <w:sz w:val="28"/>
          <w:szCs w:val="28"/>
        </w:rPr>
        <w:t xml:space="preserve"> популяризации и развития плавания среди мальчиков и девочек</w:t>
      </w:r>
      <w:r>
        <w:rPr>
          <w:color w:val="000000" w:themeColor="text1"/>
          <w:sz w:val="28"/>
          <w:szCs w:val="28"/>
        </w:rPr>
        <w:t>.</w:t>
      </w:r>
    </w:p>
    <w:p w:rsidR="001567F1" w:rsidRDefault="00AC1A71">
      <w:pPr>
        <w:ind w:firstLine="708"/>
        <w:jc w:val="both"/>
        <w:rPr>
          <w:color w:val="000000" w:themeColor="text1"/>
          <w:sz w:val="28"/>
          <w:szCs w:val="28"/>
        </w:rPr>
      </w:pPr>
      <w:r>
        <w:rPr>
          <w:color w:val="000000" w:themeColor="text1"/>
          <w:sz w:val="28"/>
          <w:szCs w:val="28"/>
        </w:rPr>
        <w:t>Основные задачи турнира:</w:t>
      </w:r>
    </w:p>
    <w:p w:rsidR="001567F1" w:rsidRDefault="00AC1A71">
      <w:pPr>
        <w:pStyle w:val="af1"/>
        <w:numPr>
          <w:ilvl w:val="0"/>
          <w:numId w:val="3"/>
        </w:numPr>
        <w:ind w:left="0" w:firstLine="0"/>
        <w:jc w:val="both"/>
        <w:rPr>
          <w:color w:val="000000" w:themeColor="text1"/>
          <w:sz w:val="28"/>
          <w:szCs w:val="28"/>
        </w:rPr>
      </w:pPr>
      <w:r>
        <w:rPr>
          <w:color w:val="000000" w:themeColor="text1"/>
          <w:sz w:val="28"/>
          <w:szCs w:val="28"/>
        </w:rPr>
        <w:t>повышение спортивного мастерства пловцов;</w:t>
      </w:r>
    </w:p>
    <w:p w:rsidR="001567F1" w:rsidRDefault="00AC1A71">
      <w:pPr>
        <w:pStyle w:val="af1"/>
        <w:numPr>
          <w:ilvl w:val="0"/>
          <w:numId w:val="3"/>
        </w:numPr>
        <w:ind w:left="0" w:firstLine="0"/>
        <w:jc w:val="both"/>
        <w:rPr>
          <w:color w:val="000000" w:themeColor="text1"/>
          <w:sz w:val="28"/>
          <w:szCs w:val="28"/>
        </w:rPr>
      </w:pPr>
      <w:r>
        <w:rPr>
          <w:color w:val="000000" w:themeColor="text1"/>
          <w:sz w:val="28"/>
          <w:szCs w:val="28"/>
        </w:rPr>
        <w:t xml:space="preserve">выявление сильнейших спортсменов ГБУ ДО «Московская академия современного пятиборья»; </w:t>
      </w:r>
    </w:p>
    <w:p w:rsidR="001567F1" w:rsidRDefault="00AC1A71">
      <w:pPr>
        <w:pStyle w:val="af1"/>
        <w:numPr>
          <w:ilvl w:val="0"/>
          <w:numId w:val="3"/>
        </w:numPr>
        <w:ind w:left="0" w:firstLine="0"/>
        <w:jc w:val="both"/>
        <w:rPr>
          <w:color w:val="000000" w:themeColor="text1"/>
          <w:sz w:val="28"/>
          <w:szCs w:val="28"/>
        </w:rPr>
      </w:pPr>
      <w:r>
        <w:rPr>
          <w:color w:val="000000" w:themeColor="text1"/>
          <w:sz w:val="28"/>
          <w:szCs w:val="28"/>
        </w:rPr>
        <w:t>формирование сборной команды ГБУ ДО «Московская академия современного пятиборья» для участия в Первенствах города Москвы.</w:t>
      </w:r>
    </w:p>
    <w:p w:rsidR="001567F1" w:rsidRDefault="00AC1A71">
      <w:pPr>
        <w:numPr>
          <w:ilvl w:val="1"/>
          <w:numId w:val="1"/>
        </w:numPr>
        <w:ind w:left="0" w:firstLine="0"/>
        <w:jc w:val="both"/>
        <w:rPr>
          <w:b/>
          <w:bCs/>
          <w:color w:val="000000" w:themeColor="text1"/>
          <w:sz w:val="28"/>
          <w:szCs w:val="28"/>
        </w:rPr>
      </w:pPr>
      <w:r>
        <w:rPr>
          <w:b/>
          <w:bCs/>
          <w:color w:val="000000" w:themeColor="text1"/>
          <w:sz w:val="28"/>
          <w:szCs w:val="28"/>
        </w:rPr>
        <w:t xml:space="preserve"> </w:t>
      </w:r>
      <w:r>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1567F1" w:rsidRDefault="00AC1A71">
      <w:pPr>
        <w:pStyle w:val="af1"/>
        <w:numPr>
          <w:ilvl w:val="0"/>
          <w:numId w:val="4"/>
        </w:numPr>
        <w:ind w:left="0" w:firstLine="0"/>
        <w:jc w:val="both"/>
        <w:rPr>
          <w:color w:val="000000" w:themeColor="text1"/>
          <w:sz w:val="28"/>
          <w:szCs w:val="28"/>
        </w:rPr>
      </w:pPr>
      <w:r>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1567F1" w:rsidRDefault="00AC1A71">
      <w:pPr>
        <w:pStyle w:val="af1"/>
        <w:numPr>
          <w:ilvl w:val="0"/>
          <w:numId w:val="4"/>
        </w:numPr>
        <w:ind w:left="0" w:firstLine="0"/>
        <w:jc w:val="both"/>
        <w:rPr>
          <w:color w:val="000000" w:themeColor="text1"/>
          <w:sz w:val="28"/>
          <w:szCs w:val="28"/>
        </w:rPr>
      </w:pPr>
      <w:r>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1567F1" w:rsidRDefault="00AC1A71">
      <w:pPr>
        <w:ind w:firstLine="708"/>
        <w:jc w:val="both"/>
        <w:rPr>
          <w:color w:val="000000" w:themeColor="text1"/>
          <w:sz w:val="28"/>
          <w:szCs w:val="28"/>
        </w:rPr>
      </w:pPr>
      <w:r>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1567F1" w:rsidRDefault="00AC1A71">
      <w:pPr>
        <w:pStyle w:val="af1"/>
        <w:numPr>
          <w:ilvl w:val="0"/>
          <w:numId w:val="5"/>
        </w:numPr>
        <w:ind w:left="0" w:firstLine="0"/>
        <w:jc w:val="both"/>
        <w:rPr>
          <w:color w:val="000000" w:themeColor="text1"/>
          <w:sz w:val="28"/>
          <w:szCs w:val="28"/>
        </w:rPr>
      </w:pPr>
      <w:r>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1567F1" w:rsidRDefault="00AC1A71">
      <w:pPr>
        <w:ind w:firstLine="708"/>
        <w:jc w:val="both"/>
        <w:rPr>
          <w:color w:val="000000" w:themeColor="text1"/>
          <w:sz w:val="28"/>
          <w:szCs w:val="28"/>
        </w:rPr>
      </w:pPr>
      <w:r>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1567F1" w:rsidRDefault="001567F1">
      <w:pPr>
        <w:jc w:val="both"/>
        <w:rPr>
          <w:b/>
          <w:color w:val="000000"/>
          <w:sz w:val="28"/>
          <w:szCs w:val="28"/>
        </w:rPr>
      </w:pPr>
    </w:p>
    <w:p w:rsidR="001567F1" w:rsidRDefault="00AC1A71">
      <w:pPr>
        <w:numPr>
          <w:ilvl w:val="0"/>
          <w:numId w:val="1"/>
        </w:numPr>
        <w:ind w:left="0" w:firstLine="0"/>
        <w:jc w:val="both"/>
        <w:rPr>
          <w:b/>
          <w:bCs/>
          <w:color w:val="000000" w:themeColor="text1"/>
          <w:sz w:val="28"/>
          <w:szCs w:val="28"/>
        </w:rPr>
      </w:pPr>
      <w:r>
        <w:rPr>
          <w:b/>
          <w:bCs/>
          <w:color w:val="000000" w:themeColor="text1"/>
          <w:sz w:val="28"/>
          <w:szCs w:val="28"/>
        </w:rPr>
        <w:t>ПРАВА И ОБЯЗАННОСТИ ОРГАНИЗАТОРОВ.</w:t>
      </w:r>
    </w:p>
    <w:p w:rsidR="001567F1" w:rsidRDefault="001567F1">
      <w:pPr>
        <w:jc w:val="both"/>
        <w:rPr>
          <w:b/>
          <w:color w:val="000000"/>
          <w:sz w:val="28"/>
          <w:szCs w:val="28"/>
        </w:rPr>
      </w:pPr>
    </w:p>
    <w:p w:rsidR="001567F1" w:rsidRDefault="00AC1A71">
      <w:pPr>
        <w:numPr>
          <w:ilvl w:val="1"/>
          <w:numId w:val="1"/>
        </w:numPr>
        <w:ind w:left="0" w:firstLine="0"/>
        <w:jc w:val="both"/>
        <w:rPr>
          <w:b/>
          <w:bCs/>
          <w:color w:val="000000" w:themeColor="text1"/>
          <w:sz w:val="28"/>
          <w:szCs w:val="28"/>
        </w:rPr>
      </w:pPr>
      <w:r>
        <w:rPr>
          <w:sz w:val="28"/>
          <w:szCs w:val="28"/>
        </w:rPr>
        <w:t xml:space="preserve"> Руководство проведением соревнования осуществляет Департамент спорта города Москвы совместно с РОО «Федерация плавания Москвы». Непосредственное проведение соревнования возлагается на </w:t>
      </w:r>
      <w:r>
        <w:rPr>
          <w:color w:val="000000" w:themeColor="text1"/>
          <w:sz w:val="28"/>
          <w:szCs w:val="28"/>
        </w:rPr>
        <w:t>ГБУ ДО «Московская академия современного пятиборья»</w:t>
      </w:r>
      <w:r>
        <w:rPr>
          <w:sz w:val="28"/>
          <w:szCs w:val="28"/>
        </w:rPr>
        <w:t xml:space="preserve"> и на судейскую коллегию, утвержденную </w:t>
      </w:r>
      <w:r>
        <w:rPr>
          <w:color w:val="000000" w:themeColor="text1"/>
          <w:sz w:val="28"/>
          <w:szCs w:val="28"/>
        </w:rPr>
        <w:t>ГБУ ДО «Московская академия современного пятиборья»</w:t>
      </w:r>
      <w:r>
        <w:rPr>
          <w:sz w:val="28"/>
          <w:szCs w:val="28"/>
        </w:rPr>
        <w:t>.</w:t>
      </w:r>
    </w:p>
    <w:p w:rsidR="001567F1" w:rsidRDefault="00AC1A71">
      <w:pPr>
        <w:pStyle w:val="af1"/>
        <w:ind w:left="0"/>
        <w:jc w:val="both"/>
        <w:rPr>
          <w:sz w:val="28"/>
          <w:szCs w:val="28"/>
        </w:rPr>
      </w:pPr>
      <w:r>
        <w:rPr>
          <w:sz w:val="28"/>
          <w:szCs w:val="28"/>
        </w:rPr>
        <w:t>Главный секретарь соревнований: Кротова Л.Ю.</w:t>
      </w:r>
    </w:p>
    <w:p w:rsidR="001567F1" w:rsidRDefault="00AC1A71">
      <w:pPr>
        <w:pStyle w:val="af1"/>
        <w:ind w:left="0"/>
        <w:jc w:val="both"/>
        <w:rPr>
          <w:i/>
          <w:iCs/>
          <w:sz w:val="28"/>
          <w:szCs w:val="28"/>
        </w:rPr>
      </w:pPr>
      <w:r>
        <w:rPr>
          <w:sz w:val="28"/>
          <w:szCs w:val="28"/>
        </w:rPr>
        <w:t>Главный судья соревнований: Литвяков А.М.</w:t>
      </w:r>
    </w:p>
    <w:p w:rsidR="001567F1" w:rsidRDefault="00AC1A71">
      <w:pPr>
        <w:pStyle w:val="af1"/>
        <w:ind w:left="0"/>
        <w:jc w:val="both"/>
        <w:rPr>
          <w:sz w:val="28"/>
          <w:szCs w:val="28"/>
        </w:rPr>
      </w:pPr>
      <w:r>
        <w:rPr>
          <w:sz w:val="28"/>
          <w:szCs w:val="28"/>
        </w:rPr>
        <w:t>Главный врач соревнований: Маркова Т.Г.</w:t>
      </w:r>
    </w:p>
    <w:p w:rsidR="001567F1" w:rsidRDefault="00AC1A71">
      <w:pPr>
        <w:pStyle w:val="af1"/>
        <w:ind w:left="0"/>
        <w:jc w:val="both"/>
        <w:rPr>
          <w:sz w:val="28"/>
          <w:szCs w:val="28"/>
        </w:rPr>
      </w:pPr>
      <w:r>
        <w:rPr>
          <w:sz w:val="28"/>
          <w:szCs w:val="28"/>
        </w:rPr>
        <w:t>Ответственный за проведение соревнования: Карташов А.М. 8(903)1760009</w:t>
      </w:r>
      <w:r>
        <w:rPr>
          <w:i/>
          <w:iCs/>
          <w:sz w:val="28"/>
          <w:szCs w:val="28"/>
        </w:rPr>
        <w:t>.</w:t>
      </w:r>
    </w:p>
    <w:p w:rsidR="001567F1" w:rsidRDefault="00AC1A71">
      <w:pPr>
        <w:numPr>
          <w:ilvl w:val="1"/>
          <w:numId w:val="1"/>
        </w:numPr>
        <w:ind w:left="0" w:firstLine="0"/>
        <w:jc w:val="both"/>
        <w:rPr>
          <w:color w:val="000000" w:themeColor="text1"/>
          <w:sz w:val="28"/>
          <w:szCs w:val="28"/>
        </w:rPr>
      </w:pPr>
      <w:r>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1567F1" w:rsidRDefault="00AC1A71">
      <w:pPr>
        <w:numPr>
          <w:ilvl w:val="1"/>
          <w:numId w:val="1"/>
        </w:numPr>
        <w:ind w:left="0" w:firstLine="0"/>
        <w:jc w:val="both"/>
        <w:rPr>
          <w:color w:val="000000" w:themeColor="text1"/>
          <w:sz w:val="28"/>
          <w:szCs w:val="28"/>
        </w:rPr>
      </w:pPr>
      <w:r>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1567F1" w:rsidRPr="0096537F" w:rsidRDefault="001567F1">
      <w:pPr>
        <w:jc w:val="both"/>
        <w:rPr>
          <w:b/>
          <w:color w:val="000000"/>
          <w:sz w:val="16"/>
          <w:szCs w:val="16"/>
        </w:rPr>
      </w:pPr>
    </w:p>
    <w:p w:rsidR="001567F1" w:rsidRDefault="00AC1A71">
      <w:pPr>
        <w:numPr>
          <w:ilvl w:val="0"/>
          <w:numId w:val="1"/>
        </w:numPr>
        <w:ind w:left="0" w:firstLine="0"/>
        <w:jc w:val="both"/>
        <w:rPr>
          <w:b/>
          <w:bCs/>
          <w:color w:val="000000" w:themeColor="text1"/>
          <w:sz w:val="28"/>
          <w:szCs w:val="28"/>
        </w:rPr>
      </w:pPr>
      <w:r>
        <w:rPr>
          <w:b/>
          <w:bCs/>
          <w:sz w:val="28"/>
          <w:szCs w:val="28"/>
        </w:rPr>
        <w:t>ОБЕСПЕЧЕНИЕ БЕЗОПАСНОСТИ УЧАСТНИКОВ И ЗРИТЕЛЕЙ.</w:t>
      </w:r>
    </w:p>
    <w:p w:rsidR="001567F1" w:rsidRDefault="00AC1A71">
      <w:pPr>
        <w:numPr>
          <w:ilvl w:val="1"/>
          <w:numId w:val="1"/>
        </w:numPr>
        <w:ind w:left="0" w:firstLine="0"/>
        <w:jc w:val="both"/>
        <w:rPr>
          <w:b/>
          <w:bCs/>
          <w:color w:val="000000" w:themeColor="text1"/>
          <w:sz w:val="28"/>
          <w:szCs w:val="28"/>
        </w:rPr>
      </w:pPr>
      <w:r>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1567F1" w:rsidRDefault="00AC1A71">
      <w:pPr>
        <w:pStyle w:val="af2"/>
        <w:numPr>
          <w:ilvl w:val="0"/>
          <w:numId w:val="6"/>
        </w:numPr>
        <w:ind w:left="0" w:firstLine="0"/>
        <w:jc w:val="both"/>
        <w:rPr>
          <w:rFonts w:ascii="Times New Roman" w:hAnsi="Times New Roman"/>
          <w:sz w:val="28"/>
          <w:szCs w:val="28"/>
        </w:rPr>
      </w:pPr>
      <w:r>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1567F1" w:rsidRDefault="00AC1A71">
      <w:pPr>
        <w:pStyle w:val="af2"/>
        <w:numPr>
          <w:ilvl w:val="0"/>
          <w:numId w:val="6"/>
        </w:numPr>
        <w:ind w:left="0" w:firstLine="0"/>
        <w:jc w:val="both"/>
        <w:rPr>
          <w:rFonts w:ascii="Times New Roman" w:hAnsi="Times New Roman"/>
          <w:sz w:val="28"/>
          <w:szCs w:val="28"/>
        </w:rPr>
      </w:pPr>
      <w:r>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Pr>
          <w:rFonts w:ascii="Times New Roman" w:hAnsi="Times New Roman"/>
          <w:sz w:val="28"/>
          <w:szCs w:val="28"/>
        </w:rPr>
        <w:t>;</w:t>
      </w:r>
    </w:p>
    <w:p w:rsidR="001567F1" w:rsidRDefault="00AC1A71">
      <w:pPr>
        <w:pStyle w:val="af2"/>
        <w:numPr>
          <w:ilvl w:val="0"/>
          <w:numId w:val="6"/>
        </w:numPr>
        <w:ind w:left="0" w:firstLine="0"/>
        <w:jc w:val="both"/>
        <w:rPr>
          <w:rFonts w:ascii="Times New Roman" w:hAnsi="Times New Roman"/>
          <w:sz w:val="28"/>
          <w:szCs w:val="28"/>
        </w:rPr>
      </w:pPr>
      <w:r>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1567F1" w:rsidRPr="00455F22" w:rsidRDefault="00AC1A71">
      <w:pPr>
        <w:pStyle w:val="af2"/>
        <w:numPr>
          <w:ilvl w:val="0"/>
          <w:numId w:val="6"/>
        </w:numPr>
        <w:ind w:left="0" w:firstLine="0"/>
        <w:jc w:val="both"/>
        <w:rPr>
          <w:rFonts w:ascii="Times New Roman" w:hAnsi="Times New Roman"/>
          <w:color w:val="000000" w:themeColor="text1"/>
          <w:sz w:val="28"/>
          <w:szCs w:val="28"/>
        </w:rPr>
      </w:pPr>
      <w:r w:rsidRPr="00455F22">
        <w:rPr>
          <w:rFonts w:ascii="Times New Roman" w:hAnsi="Times New Roman"/>
          <w:color w:val="000000" w:themeColor="text1"/>
          <w:sz w:val="28"/>
          <w:szCs w:val="28"/>
        </w:rPr>
        <w:t>Приказом Минздрава России от 23.10.2020 № 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1567F1" w:rsidRPr="00455F22" w:rsidRDefault="00AC1A71">
      <w:pPr>
        <w:pStyle w:val="af2"/>
        <w:numPr>
          <w:ilvl w:val="0"/>
          <w:numId w:val="6"/>
        </w:numPr>
        <w:ind w:left="0" w:firstLine="0"/>
        <w:jc w:val="both"/>
        <w:rPr>
          <w:rFonts w:ascii="Times New Roman" w:hAnsi="Times New Roman"/>
          <w:color w:val="000000" w:themeColor="text1"/>
          <w:sz w:val="28"/>
          <w:szCs w:val="28"/>
        </w:rPr>
      </w:pPr>
      <w:r w:rsidRPr="00455F22">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1567F1" w:rsidRPr="00455F22" w:rsidRDefault="00AC1A71">
      <w:pPr>
        <w:numPr>
          <w:ilvl w:val="1"/>
          <w:numId w:val="1"/>
        </w:numPr>
        <w:ind w:left="0" w:firstLine="0"/>
        <w:jc w:val="both"/>
        <w:rPr>
          <w:b/>
          <w:bCs/>
          <w:color w:val="000000" w:themeColor="text1"/>
          <w:sz w:val="28"/>
          <w:szCs w:val="28"/>
        </w:rPr>
      </w:pPr>
      <w:r w:rsidRPr="00455F22">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1567F1" w:rsidRPr="00455F22" w:rsidRDefault="00AC1A71">
      <w:pPr>
        <w:numPr>
          <w:ilvl w:val="1"/>
          <w:numId w:val="1"/>
        </w:numPr>
        <w:ind w:left="0" w:firstLine="0"/>
        <w:jc w:val="both"/>
        <w:rPr>
          <w:b/>
          <w:bCs/>
          <w:color w:val="000000" w:themeColor="text1"/>
          <w:sz w:val="28"/>
          <w:szCs w:val="28"/>
        </w:rPr>
      </w:pPr>
      <w:r w:rsidRPr="00455F22">
        <w:rPr>
          <w:b/>
          <w:bCs/>
          <w:color w:val="000000" w:themeColor="text1"/>
          <w:sz w:val="28"/>
          <w:szCs w:val="28"/>
        </w:rPr>
        <w:t xml:space="preserve"> </w:t>
      </w:r>
      <w:r w:rsidRPr="00455F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1567F1" w:rsidRPr="00455F22" w:rsidRDefault="00AC1A71">
      <w:pPr>
        <w:numPr>
          <w:ilvl w:val="1"/>
          <w:numId w:val="1"/>
        </w:numPr>
        <w:ind w:left="0" w:firstLine="0"/>
        <w:jc w:val="both"/>
        <w:rPr>
          <w:b/>
          <w:bCs/>
          <w:color w:val="000000" w:themeColor="text1"/>
          <w:sz w:val="28"/>
          <w:szCs w:val="28"/>
        </w:rPr>
      </w:pPr>
      <w:r w:rsidRPr="00455F22">
        <w:rPr>
          <w:sz w:val="28"/>
          <w:szCs w:val="28"/>
        </w:rPr>
        <w:t>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455F22">
        <w:rPr>
          <w:b/>
          <w:bCs/>
          <w:color w:val="000000" w:themeColor="text1"/>
          <w:sz w:val="28"/>
          <w:szCs w:val="28"/>
        </w:rPr>
        <w:t xml:space="preserve"> </w:t>
      </w:r>
      <w:r w:rsidRPr="00455F22">
        <w:rPr>
          <w:sz w:val="28"/>
          <w:szCs w:val="28"/>
        </w:rPr>
        <w:t>Страхование участников производится за счет командирующих организаций.</w:t>
      </w:r>
    </w:p>
    <w:p w:rsidR="001567F1" w:rsidRPr="00455F22" w:rsidRDefault="00AC1A71">
      <w:pPr>
        <w:numPr>
          <w:ilvl w:val="1"/>
          <w:numId w:val="1"/>
        </w:numPr>
        <w:ind w:left="0" w:firstLine="0"/>
        <w:jc w:val="both"/>
        <w:rPr>
          <w:b/>
          <w:bCs/>
          <w:color w:val="000000" w:themeColor="text1"/>
          <w:sz w:val="28"/>
          <w:szCs w:val="28"/>
        </w:rPr>
      </w:pPr>
      <w:r w:rsidRPr="00455F22">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1567F1" w:rsidRPr="00455F22" w:rsidRDefault="00AC1A71">
      <w:pPr>
        <w:numPr>
          <w:ilvl w:val="1"/>
          <w:numId w:val="1"/>
        </w:numPr>
        <w:ind w:left="0" w:firstLine="0"/>
        <w:jc w:val="both"/>
        <w:rPr>
          <w:b/>
          <w:bCs/>
          <w:color w:val="000000" w:themeColor="text1"/>
          <w:sz w:val="28"/>
          <w:szCs w:val="28"/>
        </w:rPr>
      </w:pPr>
      <w:r w:rsidRPr="00455F22">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455F22">
        <w:rPr>
          <w:color w:val="000000" w:themeColor="text1"/>
          <w:sz w:val="28"/>
          <w:szCs w:val="28"/>
        </w:rPr>
        <w:t>Минспорта</w:t>
      </w:r>
      <w:proofErr w:type="spellEnd"/>
      <w:r w:rsidRPr="00455F22">
        <w:rPr>
          <w:color w:val="000000" w:themeColor="text1"/>
          <w:sz w:val="28"/>
          <w:szCs w:val="28"/>
        </w:rPr>
        <w:t xml:space="preserve"> России от 24 июня 2021 г. № 464 «Об утверждении Общероссийских антидопинговых правил», и требованиями Всемирного антидопингового агентства.</w:t>
      </w:r>
    </w:p>
    <w:p w:rsidR="001567F1" w:rsidRDefault="00AC1A71">
      <w:pPr>
        <w:numPr>
          <w:ilvl w:val="1"/>
          <w:numId w:val="1"/>
        </w:numPr>
        <w:ind w:left="0" w:firstLine="0"/>
        <w:jc w:val="both"/>
        <w:rPr>
          <w:b/>
          <w:color w:val="000000"/>
          <w:sz w:val="28"/>
          <w:szCs w:val="28"/>
        </w:rPr>
      </w:pPr>
      <w:r>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Pr>
          <w:color w:val="000000" w:themeColor="text1"/>
          <w:sz w:val="28"/>
          <w:szCs w:val="28"/>
        </w:rPr>
        <w:t>ГБУ ДО «Московская академия современного пятиборья».</w:t>
      </w:r>
    </w:p>
    <w:p w:rsidR="001567F1" w:rsidRPr="0096537F" w:rsidRDefault="001567F1">
      <w:pPr>
        <w:jc w:val="both"/>
        <w:rPr>
          <w:b/>
          <w:color w:val="000000"/>
          <w:sz w:val="16"/>
          <w:szCs w:val="16"/>
        </w:rPr>
      </w:pPr>
    </w:p>
    <w:p w:rsidR="001567F1" w:rsidRDefault="00AC1A71">
      <w:pPr>
        <w:numPr>
          <w:ilvl w:val="0"/>
          <w:numId w:val="1"/>
        </w:numPr>
        <w:ind w:left="0" w:firstLine="0"/>
        <w:jc w:val="both"/>
        <w:rPr>
          <w:b/>
          <w:bCs/>
          <w:color w:val="000000" w:themeColor="text1"/>
          <w:sz w:val="28"/>
          <w:szCs w:val="28"/>
        </w:rPr>
      </w:pPr>
      <w:r>
        <w:rPr>
          <w:b/>
          <w:bCs/>
          <w:color w:val="000000" w:themeColor="text1"/>
          <w:sz w:val="28"/>
          <w:szCs w:val="28"/>
        </w:rPr>
        <w:t>ОБЩИЕ СВЕДЕНИЯ О СПОРТИВНОМ СОРЕВНОВАНИИ.</w:t>
      </w:r>
    </w:p>
    <w:p w:rsidR="001567F1" w:rsidRDefault="00AC1A71">
      <w:pPr>
        <w:numPr>
          <w:ilvl w:val="1"/>
          <w:numId w:val="1"/>
        </w:numPr>
        <w:ind w:left="0" w:firstLine="0"/>
        <w:jc w:val="both"/>
        <w:rPr>
          <w:b/>
          <w:bCs/>
          <w:color w:val="000000" w:themeColor="text1"/>
          <w:sz w:val="28"/>
          <w:szCs w:val="28"/>
        </w:rPr>
      </w:pPr>
      <w:r>
        <w:rPr>
          <w:b/>
          <w:bCs/>
          <w:color w:val="000000" w:themeColor="text1"/>
          <w:sz w:val="28"/>
          <w:szCs w:val="28"/>
        </w:rPr>
        <w:t>Место и сроки проведения соревнования.</w:t>
      </w:r>
    </w:p>
    <w:p w:rsidR="001567F1" w:rsidRDefault="00AC1A71">
      <w:pPr>
        <w:jc w:val="both"/>
        <w:rPr>
          <w:color w:val="000000" w:themeColor="text1"/>
          <w:sz w:val="28"/>
          <w:szCs w:val="28"/>
        </w:rPr>
      </w:pPr>
      <w:r>
        <w:rPr>
          <w:color w:val="000000" w:themeColor="text1"/>
          <w:sz w:val="28"/>
          <w:szCs w:val="28"/>
        </w:rPr>
        <w:t>Соревнование проводится на базе ГБУ ДО «Московская академия современного пятиборья» по адресу: 9-я Северная линия д.1б.</w:t>
      </w:r>
    </w:p>
    <w:p w:rsidR="001567F1" w:rsidRDefault="00701511">
      <w:pPr>
        <w:jc w:val="both"/>
        <w:rPr>
          <w:color w:val="000000" w:themeColor="text1"/>
          <w:sz w:val="28"/>
          <w:szCs w:val="28"/>
        </w:rPr>
      </w:pPr>
      <w:r>
        <w:rPr>
          <w:color w:val="000000" w:themeColor="text1"/>
          <w:sz w:val="28"/>
          <w:szCs w:val="28"/>
        </w:rPr>
        <w:t xml:space="preserve">Соревнование проводится </w:t>
      </w:r>
      <w:r w:rsidR="00586C2A">
        <w:rPr>
          <w:color w:val="000000" w:themeColor="text1"/>
          <w:sz w:val="28"/>
          <w:szCs w:val="28"/>
        </w:rPr>
        <w:t>05 апреля</w:t>
      </w:r>
      <w:r w:rsidR="00115B0D">
        <w:rPr>
          <w:color w:val="000000" w:themeColor="text1"/>
          <w:sz w:val="28"/>
          <w:szCs w:val="28"/>
        </w:rPr>
        <w:t xml:space="preserve"> 2024</w:t>
      </w:r>
      <w:r>
        <w:rPr>
          <w:color w:val="000000" w:themeColor="text1"/>
          <w:sz w:val="28"/>
          <w:szCs w:val="28"/>
        </w:rPr>
        <w:t xml:space="preserve"> г. Время начала 11</w:t>
      </w:r>
      <w:r w:rsidR="00AC1A71">
        <w:rPr>
          <w:color w:val="000000" w:themeColor="text1"/>
          <w:sz w:val="28"/>
          <w:szCs w:val="28"/>
        </w:rPr>
        <w:t>:</w:t>
      </w:r>
      <w:r w:rsidR="00586C2A">
        <w:rPr>
          <w:color w:val="000000" w:themeColor="text1"/>
          <w:sz w:val="28"/>
          <w:szCs w:val="28"/>
        </w:rPr>
        <w:t>30</w:t>
      </w:r>
      <w:r w:rsidR="00AC1A71">
        <w:rPr>
          <w:color w:val="000000" w:themeColor="text1"/>
          <w:sz w:val="28"/>
          <w:szCs w:val="28"/>
        </w:rPr>
        <w:t>.</w:t>
      </w:r>
    </w:p>
    <w:p w:rsidR="001567F1" w:rsidRDefault="00AC1A71">
      <w:pPr>
        <w:jc w:val="both"/>
        <w:rPr>
          <w:color w:val="000000" w:themeColor="text1"/>
          <w:sz w:val="28"/>
          <w:szCs w:val="28"/>
        </w:rPr>
      </w:pPr>
      <w:r>
        <w:rPr>
          <w:color w:val="000000" w:themeColor="text1"/>
          <w:sz w:val="28"/>
          <w:szCs w:val="28"/>
        </w:rPr>
        <w:t>Планируемое количество участников – 106.</w:t>
      </w:r>
    </w:p>
    <w:p w:rsidR="001567F1" w:rsidRDefault="00AC1A71">
      <w:pPr>
        <w:jc w:val="both"/>
        <w:rPr>
          <w:color w:val="000000" w:themeColor="text1"/>
          <w:sz w:val="28"/>
          <w:szCs w:val="28"/>
        </w:rPr>
      </w:pPr>
      <w:r>
        <w:rPr>
          <w:color w:val="000000" w:themeColor="text1"/>
          <w:sz w:val="28"/>
          <w:szCs w:val="28"/>
        </w:rPr>
        <w:lastRenderedPageBreak/>
        <w:t xml:space="preserve">Ссылка на страницу соревнования в информационно-телекоммуникационной сети «Интернет» </w:t>
      </w:r>
      <w:hyperlink r:id="rId8" w:history="1">
        <w:r>
          <w:rPr>
            <w:rStyle w:val="a5"/>
            <w:sz w:val="28"/>
            <w:szCs w:val="28"/>
            <w:lang w:val="en-US"/>
          </w:rPr>
          <w:t>www</w:t>
        </w:r>
        <w:r>
          <w:rPr>
            <w:rStyle w:val="a5"/>
            <w:sz w:val="28"/>
            <w:szCs w:val="28"/>
          </w:rPr>
          <w:t>.</w:t>
        </w:r>
        <w:r>
          <w:rPr>
            <w:rStyle w:val="a5"/>
            <w:sz w:val="28"/>
            <w:szCs w:val="28"/>
            <w:lang w:val="en-US"/>
          </w:rPr>
          <w:t>sport</w:t>
        </w:r>
        <w:r>
          <w:rPr>
            <w:rStyle w:val="a5"/>
            <w:sz w:val="28"/>
            <w:szCs w:val="28"/>
          </w:rPr>
          <w:t>-</w:t>
        </w:r>
        <w:proofErr w:type="spellStart"/>
        <w:r>
          <w:rPr>
            <w:rStyle w:val="a5"/>
            <w:sz w:val="28"/>
            <w:szCs w:val="28"/>
            <w:lang w:val="en-US"/>
          </w:rPr>
          <w:t>severny</w:t>
        </w:r>
        <w:proofErr w:type="spellEnd"/>
        <w:r>
          <w:rPr>
            <w:rStyle w:val="a5"/>
            <w:sz w:val="28"/>
            <w:szCs w:val="28"/>
          </w:rPr>
          <w:t>.</w:t>
        </w:r>
        <w:proofErr w:type="spellStart"/>
        <w:r>
          <w:rPr>
            <w:rStyle w:val="a5"/>
            <w:sz w:val="28"/>
            <w:szCs w:val="28"/>
            <w:lang w:val="en-US"/>
          </w:rPr>
          <w:t>ru</w:t>
        </w:r>
        <w:proofErr w:type="spellEnd"/>
      </w:hyperlink>
      <w:r>
        <w:rPr>
          <w:color w:val="000000" w:themeColor="text1"/>
          <w:sz w:val="28"/>
          <w:szCs w:val="28"/>
        </w:rPr>
        <w:t xml:space="preserve"> .</w:t>
      </w:r>
    </w:p>
    <w:p w:rsidR="001567F1" w:rsidRDefault="00AC1A71">
      <w:pPr>
        <w:jc w:val="both"/>
        <w:rPr>
          <w:color w:val="000000" w:themeColor="text1"/>
          <w:sz w:val="28"/>
          <w:szCs w:val="28"/>
        </w:rPr>
      </w:pPr>
      <w:r>
        <w:rPr>
          <w:color w:val="000000" w:themeColor="text1"/>
          <w:sz w:val="28"/>
          <w:szCs w:val="28"/>
        </w:rPr>
        <w:t>Дополнительная информация указана в Приложении 1.</w:t>
      </w:r>
    </w:p>
    <w:p w:rsidR="001567F1" w:rsidRDefault="001567F1">
      <w:pPr>
        <w:jc w:val="both"/>
        <w:rPr>
          <w:b/>
          <w:color w:val="000000"/>
          <w:sz w:val="16"/>
          <w:szCs w:val="16"/>
        </w:rPr>
      </w:pPr>
    </w:p>
    <w:p w:rsidR="001567F1" w:rsidRPr="00455F22" w:rsidRDefault="00AC1A71">
      <w:pPr>
        <w:pStyle w:val="af1"/>
        <w:numPr>
          <w:ilvl w:val="0"/>
          <w:numId w:val="1"/>
        </w:numPr>
        <w:ind w:left="0" w:firstLine="0"/>
        <w:jc w:val="both"/>
        <w:rPr>
          <w:b/>
          <w:bCs/>
          <w:color w:val="000000" w:themeColor="text1"/>
          <w:sz w:val="28"/>
          <w:szCs w:val="28"/>
        </w:rPr>
      </w:pPr>
      <w:r w:rsidRPr="00455F22">
        <w:rPr>
          <w:b/>
          <w:bCs/>
          <w:sz w:val="28"/>
          <w:szCs w:val="28"/>
        </w:rPr>
        <w:t>ПРОГРАММА СОРЕВНОВАНИЙ</w:t>
      </w:r>
    </w:p>
    <w:p w:rsidR="001567F1" w:rsidRPr="00455F22" w:rsidRDefault="00115B0D">
      <w:pPr>
        <w:pStyle w:val="af1"/>
        <w:ind w:left="0"/>
        <w:rPr>
          <w:sz w:val="28"/>
          <w:szCs w:val="28"/>
        </w:rPr>
      </w:pPr>
      <w:r>
        <w:rPr>
          <w:sz w:val="28"/>
          <w:szCs w:val="28"/>
        </w:rPr>
        <w:t xml:space="preserve">  Мальчики и девочки </w:t>
      </w:r>
      <w:r w:rsidR="00586C2A">
        <w:rPr>
          <w:sz w:val="28"/>
          <w:szCs w:val="28"/>
        </w:rPr>
        <w:t>9-10 лет.</w:t>
      </w:r>
    </w:p>
    <w:p w:rsidR="00586C2A" w:rsidRDefault="00586C2A">
      <w:pPr>
        <w:pStyle w:val="af1"/>
        <w:ind w:left="0"/>
        <w:rPr>
          <w:sz w:val="28"/>
          <w:szCs w:val="28"/>
        </w:rPr>
      </w:pPr>
      <w:r>
        <w:rPr>
          <w:sz w:val="28"/>
          <w:szCs w:val="28"/>
        </w:rPr>
        <w:t>05.04</w:t>
      </w:r>
      <w:r w:rsidR="00115B0D">
        <w:rPr>
          <w:sz w:val="28"/>
          <w:szCs w:val="28"/>
        </w:rPr>
        <w:t>.2024</w:t>
      </w:r>
    </w:p>
    <w:p w:rsidR="00115B0D" w:rsidRDefault="00115B0D">
      <w:pPr>
        <w:pStyle w:val="af1"/>
        <w:ind w:left="0"/>
        <w:rPr>
          <w:sz w:val="28"/>
          <w:szCs w:val="28"/>
        </w:rPr>
      </w:pPr>
      <w:r w:rsidRPr="00115B0D">
        <w:rPr>
          <w:sz w:val="28"/>
          <w:szCs w:val="28"/>
        </w:rPr>
        <w:t xml:space="preserve"> </w:t>
      </w:r>
      <w:r w:rsidR="00701511">
        <w:rPr>
          <w:sz w:val="28"/>
          <w:szCs w:val="28"/>
        </w:rPr>
        <w:t>в 1</w:t>
      </w:r>
      <w:r w:rsidR="00586C2A">
        <w:rPr>
          <w:sz w:val="28"/>
          <w:szCs w:val="28"/>
        </w:rPr>
        <w:t>2</w:t>
      </w:r>
      <w:r>
        <w:rPr>
          <w:sz w:val="28"/>
          <w:szCs w:val="28"/>
        </w:rPr>
        <w:t xml:space="preserve">.00 - </w:t>
      </w:r>
      <w:r w:rsidRPr="00455F22">
        <w:rPr>
          <w:sz w:val="28"/>
          <w:szCs w:val="28"/>
        </w:rPr>
        <w:t>старт девочки 100 м к/</w:t>
      </w:r>
      <w:proofErr w:type="spellStart"/>
      <w:r w:rsidRPr="00455F22">
        <w:rPr>
          <w:sz w:val="28"/>
          <w:szCs w:val="28"/>
        </w:rPr>
        <w:t>пл</w:t>
      </w:r>
      <w:proofErr w:type="spellEnd"/>
    </w:p>
    <w:p w:rsidR="00115B0D" w:rsidRDefault="00115B0D">
      <w:pPr>
        <w:pStyle w:val="af1"/>
        <w:ind w:left="0"/>
        <w:rPr>
          <w:sz w:val="28"/>
          <w:szCs w:val="28"/>
        </w:rPr>
      </w:pPr>
      <w:r>
        <w:rPr>
          <w:sz w:val="28"/>
          <w:szCs w:val="28"/>
        </w:rPr>
        <w:t>в 12.</w:t>
      </w:r>
      <w:r w:rsidR="00586C2A">
        <w:rPr>
          <w:sz w:val="28"/>
          <w:szCs w:val="28"/>
        </w:rPr>
        <w:t>4</w:t>
      </w:r>
      <w:r>
        <w:rPr>
          <w:sz w:val="28"/>
          <w:szCs w:val="28"/>
        </w:rPr>
        <w:t>0 -</w:t>
      </w:r>
      <w:r w:rsidRPr="00115B0D">
        <w:rPr>
          <w:sz w:val="28"/>
          <w:szCs w:val="28"/>
        </w:rPr>
        <w:t xml:space="preserve"> </w:t>
      </w:r>
      <w:r w:rsidRPr="00455F22">
        <w:rPr>
          <w:sz w:val="28"/>
          <w:szCs w:val="28"/>
        </w:rPr>
        <w:t>старт мальчики 100 м к/</w:t>
      </w:r>
      <w:proofErr w:type="spellStart"/>
      <w:r w:rsidRPr="00455F22">
        <w:rPr>
          <w:sz w:val="28"/>
          <w:szCs w:val="28"/>
        </w:rPr>
        <w:t>пл</w:t>
      </w:r>
      <w:proofErr w:type="spellEnd"/>
    </w:p>
    <w:p w:rsidR="001567F1" w:rsidRDefault="00AC1A71">
      <w:pPr>
        <w:rPr>
          <w:sz w:val="28"/>
          <w:szCs w:val="28"/>
        </w:rPr>
      </w:pPr>
      <w:r w:rsidRPr="00455F22">
        <w:rPr>
          <w:sz w:val="28"/>
          <w:szCs w:val="28"/>
        </w:rPr>
        <w:t>13.30 Награждение.</w:t>
      </w:r>
    </w:p>
    <w:p w:rsidR="001567F1" w:rsidRDefault="001567F1">
      <w:pPr>
        <w:pStyle w:val="af1"/>
        <w:ind w:left="0"/>
        <w:jc w:val="both"/>
        <w:rPr>
          <w:b/>
          <w:bCs/>
          <w:color w:val="000000" w:themeColor="text1"/>
          <w:sz w:val="16"/>
          <w:szCs w:val="16"/>
        </w:rPr>
      </w:pPr>
    </w:p>
    <w:p w:rsidR="001567F1" w:rsidRDefault="00AC1A71">
      <w:pPr>
        <w:pStyle w:val="af1"/>
        <w:numPr>
          <w:ilvl w:val="0"/>
          <w:numId w:val="1"/>
        </w:numPr>
        <w:ind w:left="0" w:firstLine="0"/>
        <w:jc w:val="both"/>
        <w:rPr>
          <w:b/>
          <w:bCs/>
          <w:color w:val="000000" w:themeColor="text1"/>
          <w:sz w:val="28"/>
          <w:szCs w:val="28"/>
        </w:rPr>
      </w:pPr>
      <w:r>
        <w:rPr>
          <w:b/>
          <w:bCs/>
          <w:sz w:val="28"/>
          <w:szCs w:val="28"/>
        </w:rPr>
        <w:t>ТРЕБОВАНИЯ К УЧАСТНИКАМ И УСЛОВИЯ ИХ ДОПУСКА.</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К участию в Первенстве допускаются спортсмены </w:t>
      </w:r>
      <w:r>
        <w:rPr>
          <w:color w:val="000000" w:themeColor="text1"/>
          <w:sz w:val="28"/>
          <w:szCs w:val="28"/>
        </w:rPr>
        <w:t>ГБУ ДО «Московская академия современного пятиборья»</w:t>
      </w:r>
      <w:r>
        <w:rPr>
          <w:sz w:val="28"/>
          <w:szCs w:val="28"/>
        </w:rPr>
        <w:t>, при наличии допуска врача к соревнованиям.</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Возраст участников </w:t>
      </w:r>
      <w:r w:rsidR="00586C2A">
        <w:rPr>
          <w:sz w:val="28"/>
          <w:szCs w:val="28"/>
        </w:rPr>
        <w:t>9-10 лет.</w:t>
      </w:r>
    </w:p>
    <w:p w:rsidR="001567F1" w:rsidRDefault="001567F1">
      <w:pPr>
        <w:jc w:val="both"/>
        <w:rPr>
          <w:b/>
          <w:color w:val="000000"/>
          <w:sz w:val="16"/>
          <w:szCs w:val="16"/>
        </w:rPr>
      </w:pPr>
    </w:p>
    <w:p w:rsidR="001567F1" w:rsidRDefault="00AC1A71">
      <w:pPr>
        <w:pStyle w:val="af1"/>
        <w:numPr>
          <w:ilvl w:val="0"/>
          <w:numId w:val="1"/>
        </w:numPr>
        <w:ind w:left="0" w:firstLine="0"/>
        <w:jc w:val="both"/>
        <w:rPr>
          <w:b/>
          <w:bCs/>
          <w:color w:val="000000" w:themeColor="text1"/>
          <w:sz w:val="28"/>
          <w:szCs w:val="28"/>
        </w:rPr>
      </w:pPr>
      <w:r>
        <w:rPr>
          <w:b/>
          <w:bCs/>
          <w:color w:val="000000" w:themeColor="text1"/>
          <w:sz w:val="28"/>
          <w:szCs w:val="28"/>
        </w:rPr>
        <w:t>ЗАЯВКИ НА УЧАСТИЕ.</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Заявки делегаций на участие подаются в </w:t>
      </w:r>
      <w:r w:rsidR="00701511">
        <w:rPr>
          <w:sz w:val="28"/>
          <w:szCs w:val="28"/>
        </w:rPr>
        <w:t xml:space="preserve">мандатную комиссию не позднее </w:t>
      </w:r>
      <w:r w:rsidR="00586C2A">
        <w:rPr>
          <w:sz w:val="28"/>
          <w:szCs w:val="28"/>
        </w:rPr>
        <w:t>03.04</w:t>
      </w:r>
      <w:r w:rsidR="00115B0D">
        <w:rPr>
          <w:sz w:val="28"/>
          <w:szCs w:val="28"/>
        </w:rPr>
        <w:t>.2024</w:t>
      </w:r>
      <w:r>
        <w:rPr>
          <w:sz w:val="28"/>
          <w:szCs w:val="28"/>
        </w:rPr>
        <w:t xml:space="preserve"> г. в установленной форме (Приложение 2). </w:t>
      </w:r>
      <w:r w:rsidR="00115B0D">
        <w:rPr>
          <w:sz w:val="28"/>
          <w:szCs w:val="28"/>
        </w:rPr>
        <w:t>М</w:t>
      </w:r>
      <w:r w:rsidR="00701511">
        <w:rPr>
          <w:sz w:val="28"/>
          <w:szCs w:val="28"/>
        </w:rPr>
        <w:t xml:space="preserve">андатная комиссия проводится </w:t>
      </w:r>
      <w:r w:rsidR="00586C2A">
        <w:rPr>
          <w:sz w:val="28"/>
          <w:szCs w:val="28"/>
        </w:rPr>
        <w:t>04.04.</w:t>
      </w:r>
      <w:r w:rsidR="00115B0D">
        <w:rPr>
          <w:sz w:val="28"/>
          <w:szCs w:val="28"/>
        </w:rPr>
        <w:t>2024</w:t>
      </w:r>
      <w:r>
        <w:rPr>
          <w:sz w:val="28"/>
          <w:szCs w:val="28"/>
        </w:rPr>
        <w:t xml:space="preserve"> г. в 10:30 по адресу: г. Москва, 9-я Северная линия д.1б. </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 Перечень документов для представления в мандатную комиссию:</w:t>
      </w:r>
    </w:p>
    <w:p w:rsidR="001567F1" w:rsidRDefault="00AC1A71">
      <w:pPr>
        <w:pStyle w:val="af1"/>
        <w:numPr>
          <w:ilvl w:val="0"/>
          <w:numId w:val="7"/>
        </w:numPr>
        <w:ind w:left="0" w:firstLine="0"/>
        <w:jc w:val="both"/>
        <w:rPr>
          <w:sz w:val="28"/>
          <w:szCs w:val="28"/>
        </w:rPr>
      </w:pPr>
      <w:r>
        <w:rPr>
          <w:sz w:val="28"/>
          <w:szCs w:val="28"/>
        </w:rPr>
        <w:t xml:space="preserve">паспорт (свидетельство о рождении для несовершеннолетних) или документ, его заменяющий; </w:t>
      </w:r>
    </w:p>
    <w:p w:rsidR="001567F1" w:rsidRDefault="00AC1A71">
      <w:pPr>
        <w:pStyle w:val="af1"/>
        <w:numPr>
          <w:ilvl w:val="0"/>
          <w:numId w:val="7"/>
        </w:numPr>
        <w:ind w:left="0" w:firstLine="0"/>
        <w:jc w:val="both"/>
        <w:rPr>
          <w:sz w:val="28"/>
          <w:szCs w:val="28"/>
        </w:rPr>
      </w:pPr>
      <w:r>
        <w:rPr>
          <w:sz w:val="28"/>
          <w:szCs w:val="28"/>
        </w:rPr>
        <w:t xml:space="preserve">полис обязательного медицинского страхования. </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Предварительную заявку можно отправить по электронной почте: </w:t>
      </w:r>
      <w:hyperlink r:id="rId9" w:history="1">
        <w:r>
          <w:rPr>
            <w:rStyle w:val="a5"/>
            <w:sz w:val="28"/>
            <w:szCs w:val="28"/>
            <w:lang w:val="en-US"/>
          </w:rPr>
          <w:t>info</w:t>
        </w:r>
        <w:r>
          <w:rPr>
            <w:rStyle w:val="a5"/>
            <w:sz w:val="28"/>
            <w:szCs w:val="28"/>
          </w:rPr>
          <w:t>@</w:t>
        </w:r>
        <w:r>
          <w:rPr>
            <w:rStyle w:val="a5"/>
            <w:sz w:val="28"/>
            <w:szCs w:val="28"/>
            <w:lang w:val="en-US"/>
          </w:rPr>
          <w:t>sport</w:t>
        </w:r>
        <w:r>
          <w:rPr>
            <w:rStyle w:val="a5"/>
            <w:sz w:val="28"/>
            <w:szCs w:val="28"/>
          </w:rPr>
          <w:t>-</w:t>
        </w:r>
        <w:proofErr w:type="spellStart"/>
        <w:r>
          <w:rPr>
            <w:rStyle w:val="a5"/>
            <w:sz w:val="28"/>
            <w:szCs w:val="28"/>
            <w:lang w:val="en-US"/>
          </w:rPr>
          <w:t>severny</w:t>
        </w:r>
        <w:proofErr w:type="spellEnd"/>
        <w:r>
          <w:rPr>
            <w:rStyle w:val="a5"/>
            <w:sz w:val="28"/>
            <w:szCs w:val="28"/>
          </w:rPr>
          <w:t>.</w:t>
        </w:r>
        <w:proofErr w:type="spellStart"/>
        <w:r>
          <w:rPr>
            <w:rStyle w:val="a5"/>
            <w:sz w:val="28"/>
            <w:szCs w:val="28"/>
            <w:lang w:val="en-US"/>
          </w:rPr>
          <w:t>ru</w:t>
        </w:r>
        <w:proofErr w:type="spellEnd"/>
      </w:hyperlink>
      <w:r>
        <w:rPr>
          <w:sz w:val="28"/>
          <w:szCs w:val="28"/>
        </w:rPr>
        <w:t xml:space="preserve"> </w:t>
      </w:r>
      <w:r w:rsidR="00701511">
        <w:rPr>
          <w:sz w:val="28"/>
          <w:szCs w:val="28"/>
          <w:shd w:val="clear" w:color="auto" w:fill="FFFFFF"/>
        </w:rPr>
        <w:t xml:space="preserve">до 16:30 </w:t>
      </w:r>
      <w:r w:rsidR="00586C2A">
        <w:rPr>
          <w:sz w:val="28"/>
          <w:szCs w:val="28"/>
          <w:shd w:val="clear" w:color="auto" w:fill="FFFFFF"/>
        </w:rPr>
        <w:t>03.04</w:t>
      </w:r>
      <w:r w:rsidR="00115B0D">
        <w:rPr>
          <w:sz w:val="28"/>
          <w:szCs w:val="28"/>
          <w:shd w:val="clear" w:color="auto" w:fill="FFFFFF"/>
        </w:rPr>
        <w:t>.2024</w:t>
      </w:r>
      <w:r>
        <w:rPr>
          <w:sz w:val="28"/>
          <w:szCs w:val="28"/>
          <w:shd w:val="clear" w:color="auto" w:fill="FFFFFF"/>
        </w:rPr>
        <w:t xml:space="preserve"> г. Телефон для справок:8(499)7677583.</w:t>
      </w:r>
    </w:p>
    <w:p w:rsidR="001567F1" w:rsidRPr="0096537F" w:rsidRDefault="001567F1">
      <w:pPr>
        <w:jc w:val="both"/>
        <w:rPr>
          <w:b/>
          <w:color w:val="000000"/>
          <w:sz w:val="16"/>
          <w:szCs w:val="16"/>
        </w:rPr>
      </w:pPr>
    </w:p>
    <w:p w:rsidR="001567F1" w:rsidRDefault="00AC1A71">
      <w:pPr>
        <w:pStyle w:val="af1"/>
        <w:numPr>
          <w:ilvl w:val="0"/>
          <w:numId w:val="1"/>
        </w:numPr>
        <w:ind w:left="0" w:firstLine="0"/>
        <w:jc w:val="both"/>
        <w:rPr>
          <w:b/>
          <w:bCs/>
          <w:color w:val="000000" w:themeColor="text1"/>
          <w:sz w:val="28"/>
          <w:szCs w:val="28"/>
        </w:rPr>
      </w:pPr>
      <w:r>
        <w:rPr>
          <w:b/>
          <w:bCs/>
          <w:sz w:val="28"/>
          <w:szCs w:val="28"/>
        </w:rPr>
        <w:t>УСЛОВИЯ ПОДВЕДЕНИЯ ИТОГОВ.</w:t>
      </w:r>
    </w:p>
    <w:p w:rsidR="001567F1" w:rsidRPr="00455F22" w:rsidRDefault="00AC1A71">
      <w:pPr>
        <w:pStyle w:val="af1"/>
        <w:numPr>
          <w:ilvl w:val="1"/>
          <w:numId w:val="1"/>
        </w:numPr>
        <w:ind w:left="0" w:firstLine="0"/>
        <w:jc w:val="both"/>
        <w:rPr>
          <w:b/>
          <w:bCs/>
          <w:color w:val="000000" w:themeColor="text1"/>
          <w:sz w:val="28"/>
          <w:szCs w:val="28"/>
        </w:rPr>
      </w:pPr>
      <w:r w:rsidRPr="00455F22">
        <w:rPr>
          <w:sz w:val="28"/>
          <w:szCs w:val="28"/>
        </w:rPr>
        <w:t xml:space="preserve">Призовые места спортсменов определяются в соответствии с правилами вида спорта «плавание», </w:t>
      </w:r>
      <w:r w:rsidR="002C3643">
        <w:rPr>
          <w:sz w:val="28"/>
          <w:szCs w:val="28"/>
        </w:rPr>
        <w:t>утвержденных приказом</w:t>
      </w:r>
      <w:r w:rsidR="002C3643" w:rsidRPr="005C1003">
        <w:rPr>
          <w:sz w:val="28"/>
          <w:szCs w:val="28"/>
        </w:rPr>
        <w:t xml:space="preserve"> Министерства спорта России от</w:t>
      </w:r>
      <w:r w:rsidR="002C3643" w:rsidRPr="005C1003">
        <w:rPr>
          <w:color w:val="000000"/>
          <w:sz w:val="28"/>
          <w:szCs w:val="28"/>
          <w:shd w:val="clear" w:color="auto" w:fill="FFFFFF"/>
        </w:rPr>
        <w:t xml:space="preserve"> </w:t>
      </w:r>
      <w:r w:rsidR="002C3643">
        <w:rPr>
          <w:sz w:val="28"/>
          <w:szCs w:val="28"/>
        </w:rPr>
        <w:t xml:space="preserve"> 16 ноября 2023 г. № 806</w:t>
      </w:r>
      <w:r w:rsidR="002C3643" w:rsidRPr="00F9138C">
        <w:rPr>
          <w:color w:val="000000"/>
          <w:sz w:val="28"/>
          <w:szCs w:val="28"/>
          <w:shd w:val="clear" w:color="auto" w:fill="FFFFFF"/>
        </w:rPr>
        <w:t>.</w:t>
      </w:r>
    </w:p>
    <w:p w:rsidR="001567F1" w:rsidRDefault="00AC1A71">
      <w:pPr>
        <w:pStyle w:val="af1"/>
        <w:numPr>
          <w:ilvl w:val="1"/>
          <w:numId w:val="1"/>
        </w:numPr>
        <w:ind w:left="0" w:firstLine="0"/>
        <w:jc w:val="both"/>
        <w:rPr>
          <w:b/>
          <w:color w:val="000000"/>
          <w:sz w:val="28"/>
          <w:szCs w:val="28"/>
        </w:rPr>
      </w:pPr>
      <w:r>
        <w:rPr>
          <w:b/>
          <w:bCs/>
          <w:color w:val="000000" w:themeColor="text1"/>
          <w:sz w:val="28"/>
          <w:szCs w:val="28"/>
        </w:rPr>
        <w:t xml:space="preserve"> </w:t>
      </w:r>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1567F1" w:rsidRPr="0096537F" w:rsidRDefault="001567F1">
      <w:pPr>
        <w:pStyle w:val="af1"/>
        <w:ind w:left="0"/>
        <w:jc w:val="both"/>
        <w:rPr>
          <w:b/>
          <w:color w:val="000000"/>
          <w:sz w:val="16"/>
          <w:szCs w:val="16"/>
        </w:rPr>
      </w:pPr>
    </w:p>
    <w:p w:rsidR="001567F1" w:rsidRDefault="00AC1A71">
      <w:pPr>
        <w:pStyle w:val="af1"/>
        <w:numPr>
          <w:ilvl w:val="0"/>
          <w:numId w:val="1"/>
        </w:numPr>
        <w:ind w:left="0" w:firstLine="0"/>
        <w:jc w:val="both"/>
        <w:rPr>
          <w:b/>
          <w:bCs/>
          <w:color w:val="000000" w:themeColor="text1"/>
          <w:sz w:val="28"/>
          <w:szCs w:val="28"/>
        </w:rPr>
      </w:pPr>
      <w:r>
        <w:rPr>
          <w:b/>
          <w:bCs/>
          <w:sz w:val="28"/>
          <w:szCs w:val="28"/>
        </w:rPr>
        <w:t>НАГРАЖДЕНИЕ ПОБЕДИТЕЛЕЙ И ПРИЗЕРОВ.</w:t>
      </w:r>
    </w:p>
    <w:p w:rsidR="001567F1" w:rsidRDefault="00AC1A71">
      <w:pPr>
        <w:pStyle w:val="af1"/>
        <w:numPr>
          <w:ilvl w:val="1"/>
          <w:numId w:val="1"/>
        </w:numPr>
        <w:ind w:left="0" w:firstLine="0"/>
        <w:jc w:val="both"/>
        <w:rPr>
          <w:b/>
          <w:bCs/>
          <w:color w:val="000000" w:themeColor="text1"/>
          <w:sz w:val="28"/>
          <w:szCs w:val="28"/>
        </w:rPr>
      </w:pPr>
      <w:r>
        <w:rPr>
          <w:sz w:val="28"/>
          <w:szCs w:val="28"/>
        </w:rPr>
        <w:t xml:space="preserve">Спортсмены, занявшие призовые места, награждаются медалями и дипломами. </w:t>
      </w:r>
    </w:p>
    <w:p w:rsidR="001567F1" w:rsidRDefault="00586C2A">
      <w:pPr>
        <w:pStyle w:val="af1"/>
        <w:numPr>
          <w:ilvl w:val="1"/>
          <w:numId w:val="1"/>
        </w:numPr>
        <w:ind w:left="0" w:firstLine="0"/>
        <w:jc w:val="both"/>
        <w:rPr>
          <w:b/>
          <w:bCs/>
          <w:color w:val="000000" w:themeColor="text1"/>
          <w:sz w:val="28"/>
          <w:szCs w:val="28"/>
        </w:rPr>
      </w:pPr>
      <w:r>
        <w:rPr>
          <w:sz w:val="28"/>
          <w:szCs w:val="28"/>
        </w:rPr>
        <w:t xml:space="preserve">Кубки, </w:t>
      </w:r>
      <w:proofErr w:type="gramStart"/>
      <w:r>
        <w:rPr>
          <w:sz w:val="28"/>
          <w:szCs w:val="28"/>
        </w:rPr>
        <w:t>м</w:t>
      </w:r>
      <w:r w:rsidR="00AC1A71">
        <w:rPr>
          <w:sz w:val="28"/>
          <w:szCs w:val="28"/>
        </w:rPr>
        <w:t>едали,  дипломы</w:t>
      </w:r>
      <w:proofErr w:type="gramEnd"/>
      <w:r w:rsidR="00AC1A71">
        <w:rPr>
          <w:sz w:val="28"/>
          <w:szCs w:val="28"/>
        </w:rPr>
        <w:t>.</w:t>
      </w:r>
    </w:p>
    <w:p w:rsidR="001567F1" w:rsidRDefault="001567F1">
      <w:pPr>
        <w:jc w:val="both"/>
        <w:rPr>
          <w:b/>
          <w:bCs/>
          <w:color w:val="000000" w:themeColor="text1"/>
          <w:sz w:val="16"/>
          <w:szCs w:val="16"/>
        </w:rPr>
      </w:pPr>
    </w:p>
    <w:p w:rsidR="001567F1" w:rsidRDefault="00AC1A71">
      <w:pPr>
        <w:pStyle w:val="af1"/>
        <w:numPr>
          <w:ilvl w:val="0"/>
          <w:numId w:val="1"/>
        </w:numPr>
        <w:ind w:left="0" w:firstLine="0"/>
        <w:jc w:val="both"/>
        <w:rPr>
          <w:b/>
          <w:bCs/>
          <w:color w:val="000000" w:themeColor="text1"/>
          <w:sz w:val="28"/>
          <w:szCs w:val="28"/>
        </w:rPr>
      </w:pPr>
      <w:r>
        <w:rPr>
          <w:b/>
          <w:bCs/>
          <w:sz w:val="28"/>
          <w:szCs w:val="28"/>
        </w:rPr>
        <w:t>УСЛОВИЯ ФИНАНСИРОВАНИЯ.</w:t>
      </w:r>
    </w:p>
    <w:p w:rsidR="00EE3068" w:rsidRPr="00EE3068" w:rsidRDefault="00AC1A71">
      <w:pPr>
        <w:pStyle w:val="af1"/>
        <w:numPr>
          <w:ilvl w:val="1"/>
          <w:numId w:val="1"/>
        </w:numPr>
        <w:ind w:left="0" w:firstLine="0"/>
        <w:jc w:val="both"/>
        <w:rPr>
          <w:b/>
          <w:bCs/>
          <w:color w:val="000000" w:themeColor="text1"/>
          <w:sz w:val="28"/>
          <w:szCs w:val="28"/>
        </w:rPr>
      </w:pPr>
      <w:r>
        <w:rPr>
          <w:sz w:val="28"/>
          <w:szCs w:val="28"/>
        </w:rPr>
        <w:t>Расходы по организации и проведению соревнования за счет привлеченных средств Москомспорта, в соответствии с Нормами расходов по финансовому обеспечению физкультурно-спортивных мероприятий, утвержденными Москомспортом.</w:t>
      </w:r>
    </w:p>
    <w:p w:rsidR="00EE3068" w:rsidRDefault="00EE3068" w:rsidP="00EE3068">
      <w:pPr>
        <w:jc w:val="both"/>
        <w:rPr>
          <w:sz w:val="28"/>
          <w:szCs w:val="28"/>
        </w:rPr>
      </w:pPr>
    </w:p>
    <w:p w:rsidR="001567F1" w:rsidRPr="00EE3068" w:rsidRDefault="00AC1A71" w:rsidP="00EE3068">
      <w:pPr>
        <w:jc w:val="both"/>
        <w:rPr>
          <w:b/>
          <w:bCs/>
          <w:color w:val="000000" w:themeColor="text1"/>
          <w:sz w:val="28"/>
          <w:szCs w:val="28"/>
        </w:rPr>
      </w:pPr>
      <w:r w:rsidRPr="00EE3068">
        <w:rPr>
          <w:sz w:val="28"/>
          <w:szCs w:val="28"/>
        </w:rPr>
        <w:br w:type="page"/>
      </w:r>
    </w:p>
    <w:p w:rsidR="001567F1" w:rsidRDefault="001567F1">
      <w:pPr>
        <w:pStyle w:val="af1"/>
        <w:ind w:left="0"/>
        <w:jc w:val="center"/>
        <w:rPr>
          <w:sz w:val="16"/>
          <w:szCs w:val="16"/>
        </w:rPr>
        <w:sectPr w:rsidR="001567F1">
          <w:headerReference w:type="default" r:id="rId10"/>
          <w:footerReference w:type="default" r:id="rId11"/>
          <w:pgSz w:w="11906" w:h="16838"/>
          <w:pgMar w:top="993" w:right="850" w:bottom="709" w:left="1276" w:header="284" w:footer="708" w:gutter="0"/>
          <w:cols w:space="708"/>
          <w:titlePg/>
          <w:docGrid w:linePitch="360"/>
        </w:sectPr>
      </w:pPr>
    </w:p>
    <w:tbl>
      <w:tblPr>
        <w:tblStyle w:val="af0"/>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2055"/>
        <w:gridCol w:w="71"/>
        <w:gridCol w:w="1984"/>
        <w:gridCol w:w="1354"/>
        <w:gridCol w:w="1720"/>
      </w:tblGrid>
      <w:tr w:rsidR="001567F1">
        <w:tc>
          <w:tcPr>
            <w:tcW w:w="534" w:type="dxa"/>
            <w:vMerge w:val="restart"/>
            <w:vAlign w:val="center"/>
          </w:tcPr>
          <w:p w:rsidR="001567F1" w:rsidRDefault="00AC1A71">
            <w:pPr>
              <w:pStyle w:val="af1"/>
              <w:ind w:left="0"/>
              <w:jc w:val="center"/>
              <w:rPr>
                <w:sz w:val="16"/>
                <w:szCs w:val="16"/>
              </w:rPr>
            </w:pPr>
            <w:r>
              <w:rPr>
                <w:sz w:val="16"/>
                <w:szCs w:val="16"/>
              </w:rPr>
              <w:lastRenderedPageBreak/>
              <w:t xml:space="preserve">№ </w:t>
            </w:r>
            <w:proofErr w:type="spellStart"/>
            <w:r>
              <w:rPr>
                <w:sz w:val="16"/>
                <w:szCs w:val="16"/>
              </w:rPr>
              <w:t>п.п</w:t>
            </w:r>
            <w:proofErr w:type="spellEnd"/>
            <w:r>
              <w:rPr>
                <w:sz w:val="16"/>
                <w:szCs w:val="16"/>
              </w:rPr>
              <w:t>.</w:t>
            </w:r>
          </w:p>
        </w:tc>
        <w:tc>
          <w:tcPr>
            <w:tcW w:w="2409" w:type="dxa"/>
            <w:vMerge w:val="restart"/>
            <w:vAlign w:val="center"/>
          </w:tcPr>
          <w:p w:rsidR="001567F1" w:rsidRDefault="00AC1A71">
            <w:pPr>
              <w:pStyle w:val="af1"/>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1567F1" w:rsidRDefault="00AC1A71">
            <w:pPr>
              <w:pStyle w:val="af1"/>
              <w:ind w:left="0"/>
              <w:jc w:val="center"/>
              <w:rPr>
                <w:sz w:val="16"/>
                <w:szCs w:val="16"/>
              </w:rPr>
            </w:pPr>
            <w:r>
              <w:rPr>
                <w:sz w:val="16"/>
                <w:szCs w:val="16"/>
              </w:rPr>
              <w:t>Планируемое количество участников спортивного соревнования, чел.</w:t>
            </w:r>
          </w:p>
        </w:tc>
        <w:tc>
          <w:tcPr>
            <w:tcW w:w="1831" w:type="dxa"/>
            <w:gridSpan w:val="3"/>
            <w:vAlign w:val="center"/>
          </w:tcPr>
          <w:p w:rsidR="001567F1" w:rsidRDefault="00AC1A71">
            <w:pPr>
              <w:pStyle w:val="af1"/>
              <w:ind w:left="0"/>
              <w:jc w:val="center"/>
              <w:rPr>
                <w:sz w:val="16"/>
                <w:szCs w:val="16"/>
              </w:rPr>
            </w:pPr>
            <w:r>
              <w:rPr>
                <w:sz w:val="16"/>
                <w:szCs w:val="16"/>
              </w:rPr>
              <w:t>Состав команд, участников</w:t>
            </w:r>
          </w:p>
        </w:tc>
        <w:tc>
          <w:tcPr>
            <w:tcW w:w="1373" w:type="dxa"/>
            <w:vMerge w:val="restart"/>
            <w:vAlign w:val="center"/>
          </w:tcPr>
          <w:p w:rsidR="001567F1" w:rsidRDefault="00AC1A71">
            <w:pPr>
              <w:pStyle w:val="af1"/>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1567F1" w:rsidRDefault="00AC1A71">
            <w:pPr>
              <w:pStyle w:val="af1"/>
              <w:ind w:left="0"/>
              <w:jc w:val="center"/>
              <w:rPr>
                <w:sz w:val="16"/>
                <w:szCs w:val="16"/>
              </w:rPr>
            </w:pPr>
            <w:r>
              <w:rPr>
                <w:sz w:val="16"/>
                <w:szCs w:val="16"/>
              </w:rPr>
              <w:t>Группы участников по полу и возрасту (согласно ЕВСК)</w:t>
            </w:r>
          </w:p>
        </w:tc>
        <w:tc>
          <w:tcPr>
            <w:tcW w:w="7184" w:type="dxa"/>
            <w:gridSpan w:val="5"/>
            <w:vAlign w:val="center"/>
          </w:tcPr>
          <w:p w:rsidR="001567F1" w:rsidRDefault="00AC1A71">
            <w:pPr>
              <w:pStyle w:val="af1"/>
              <w:ind w:left="0"/>
              <w:jc w:val="center"/>
              <w:rPr>
                <w:sz w:val="16"/>
                <w:szCs w:val="16"/>
              </w:rPr>
            </w:pPr>
            <w:r>
              <w:rPr>
                <w:sz w:val="16"/>
                <w:szCs w:val="16"/>
              </w:rPr>
              <w:t>Программа соревнования</w:t>
            </w:r>
          </w:p>
        </w:tc>
      </w:tr>
      <w:tr w:rsidR="001567F1" w:rsidTr="00115B0D">
        <w:trPr>
          <w:trHeight w:val="202"/>
        </w:trPr>
        <w:tc>
          <w:tcPr>
            <w:tcW w:w="534" w:type="dxa"/>
            <w:vMerge/>
            <w:vAlign w:val="center"/>
          </w:tcPr>
          <w:p w:rsidR="001567F1" w:rsidRDefault="001567F1">
            <w:pPr>
              <w:pStyle w:val="af1"/>
              <w:ind w:left="0"/>
              <w:jc w:val="center"/>
              <w:rPr>
                <w:sz w:val="16"/>
                <w:szCs w:val="16"/>
              </w:rPr>
            </w:pPr>
          </w:p>
        </w:tc>
        <w:tc>
          <w:tcPr>
            <w:tcW w:w="2409" w:type="dxa"/>
            <w:vMerge/>
            <w:vAlign w:val="center"/>
          </w:tcPr>
          <w:p w:rsidR="001567F1" w:rsidRDefault="001567F1">
            <w:pPr>
              <w:pStyle w:val="af1"/>
              <w:ind w:left="0"/>
              <w:jc w:val="center"/>
              <w:rPr>
                <w:sz w:val="16"/>
                <w:szCs w:val="16"/>
              </w:rPr>
            </w:pPr>
          </w:p>
        </w:tc>
        <w:tc>
          <w:tcPr>
            <w:tcW w:w="1191" w:type="dxa"/>
            <w:vMerge/>
            <w:vAlign w:val="center"/>
          </w:tcPr>
          <w:p w:rsidR="001567F1" w:rsidRDefault="001567F1">
            <w:pPr>
              <w:pStyle w:val="af1"/>
              <w:ind w:left="0"/>
              <w:jc w:val="center"/>
              <w:rPr>
                <w:sz w:val="16"/>
                <w:szCs w:val="16"/>
              </w:rPr>
            </w:pPr>
          </w:p>
        </w:tc>
        <w:tc>
          <w:tcPr>
            <w:tcW w:w="652" w:type="dxa"/>
            <w:vMerge w:val="restart"/>
            <w:vAlign w:val="center"/>
          </w:tcPr>
          <w:p w:rsidR="001567F1" w:rsidRDefault="00AC1A71">
            <w:pPr>
              <w:pStyle w:val="af1"/>
              <w:ind w:left="0"/>
              <w:jc w:val="center"/>
              <w:rPr>
                <w:sz w:val="16"/>
                <w:szCs w:val="16"/>
              </w:rPr>
            </w:pPr>
            <w:r>
              <w:rPr>
                <w:sz w:val="16"/>
                <w:szCs w:val="16"/>
              </w:rPr>
              <w:t>всего</w:t>
            </w:r>
          </w:p>
        </w:tc>
        <w:tc>
          <w:tcPr>
            <w:tcW w:w="1179" w:type="dxa"/>
            <w:gridSpan w:val="2"/>
            <w:vAlign w:val="center"/>
          </w:tcPr>
          <w:p w:rsidR="001567F1" w:rsidRDefault="00AC1A71">
            <w:pPr>
              <w:pStyle w:val="af1"/>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3" w:type="dxa"/>
            <w:vMerge/>
            <w:vAlign w:val="center"/>
          </w:tcPr>
          <w:p w:rsidR="001567F1" w:rsidRDefault="001567F1">
            <w:pPr>
              <w:pStyle w:val="af1"/>
              <w:ind w:left="0"/>
              <w:jc w:val="center"/>
              <w:rPr>
                <w:sz w:val="16"/>
                <w:szCs w:val="16"/>
              </w:rPr>
            </w:pPr>
          </w:p>
        </w:tc>
        <w:tc>
          <w:tcPr>
            <w:tcW w:w="1134" w:type="dxa"/>
            <w:vMerge/>
            <w:vAlign w:val="center"/>
          </w:tcPr>
          <w:p w:rsidR="001567F1" w:rsidRDefault="001567F1">
            <w:pPr>
              <w:pStyle w:val="af1"/>
              <w:ind w:left="0"/>
              <w:jc w:val="center"/>
              <w:rPr>
                <w:sz w:val="16"/>
                <w:szCs w:val="16"/>
              </w:rPr>
            </w:pPr>
          </w:p>
        </w:tc>
        <w:tc>
          <w:tcPr>
            <w:tcW w:w="2126" w:type="dxa"/>
            <w:gridSpan w:val="2"/>
            <w:vMerge w:val="restart"/>
            <w:vAlign w:val="center"/>
          </w:tcPr>
          <w:p w:rsidR="001567F1" w:rsidRDefault="00AC1A71">
            <w:pPr>
              <w:pStyle w:val="af1"/>
              <w:ind w:left="0"/>
              <w:jc w:val="center"/>
              <w:rPr>
                <w:sz w:val="16"/>
                <w:szCs w:val="16"/>
              </w:rPr>
            </w:pPr>
            <w:r>
              <w:rPr>
                <w:sz w:val="16"/>
                <w:szCs w:val="16"/>
              </w:rPr>
              <w:t>сроки проведения, дата приезда и дата отъезда (при необходимости)</w:t>
            </w:r>
          </w:p>
        </w:tc>
        <w:tc>
          <w:tcPr>
            <w:tcW w:w="1984" w:type="dxa"/>
            <w:vMerge w:val="restart"/>
            <w:vAlign w:val="center"/>
          </w:tcPr>
          <w:p w:rsidR="001567F1" w:rsidRDefault="00AC1A71">
            <w:pPr>
              <w:pStyle w:val="af1"/>
              <w:ind w:left="0"/>
              <w:jc w:val="center"/>
              <w:rPr>
                <w:sz w:val="16"/>
                <w:szCs w:val="16"/>
              </w:rPr>
            </w:pPr>
            <w:r>
              <w:rPr>
                <w:sz w:val="16"/>
                <w:szCs w:val="16"/>
              </w:rPr>
              <w:t>наименование спортивной дисциплины (согласно ВРВС)</w:t>
            </w:r>
          </w:p>
        </w:tc>
        <w:tc>
          <w:tcPr>
            <w:tcW w:w="1354" w:type="dxa"/>
            <w:vMerge w:val="restart"/>
            <w:vAlign w:val="center"/>
          </w:tcPr>
          <w:p w:rsidR="001567F1" w:rsidRDefault="00AC1A71">
            <w:pPr>
              <w:pStyle w:val="af1"/>
              <w:ind w:left="0"/>
              <w:jc w:val="center"/>
              <w:rPr>
                <w:sz w:val="16"/>
                <w:szCs w:val="16"/>
              </w:rPr>
            </w:pPr>
            <w:r>
              <w:rPr>
                <w:sz w:val="16"/>
                <w:szCs w:val="16"/>
              </w:rPr>
              <w:t>номер-код спортивной дисциплины (согласно ВРВС)</w:t>
            </w:r>
          </w:p>
        </w:tc>
        <w:tc>
          <w:tcPr>
            <w:tcW w:w="1720" w:type="dxa"/>
            <w:vMerge w:val="restart"/>
            <w:vAlign w:val="center"/>
          </w:tcPr>
          <w:p w:rsidR="001567F1" w:rsidRDefault="00AC1A71">
            <w:pPr>
              <w:pStyle w:val="af1"/>
              <w:ind w:left="0"/>
              <w:jc w:val="center"/>
              <w:rPr>
                <w:sz w:val="16"/>
                <w:szCs w:val="16"/>
              </w:rPr>
            </w:pPr>
            <w:r>
              <w:rPr>
                <w:sz w:val="16"/>
                <w:szCs w:val="16"/>
              </w:rPr>
              <w:t>количество дисциплин</w:t>
            </w:r>
          </w:p>
        </w:tc>
      </w:tr>
      <w:tr w:rsidR="001567F1" w:rsidTr="00115B0D">
        <w:trPr>
          <w:cantSplit/>
          <w:trHeight w:val="1134"/>
        </w:trPr>
        <w:tc>
          <w:tcPr>
            <w:tcW w:w="534" w:type="dxa"/>
            <w:vMerge/>
            <w:vAlign w:val="center"/>
          </w:tcPr>
          <w:p w:rsidR="001567F1" w:rsidRDefault="001567F1">
            <w:pPr>
              <w:pStyle w:val="af1"/>
              <w:ind w:left="0"/>
              <w:jc w:val="center"/>
              <w:rPr>
                <w:sz w:val="16"/>
                <w:szCs w:val="16"/>
              </w:rPr>
            </w:pPr>
          </w:p>
        </w:tc>
        <w:tc>
          <w:tcPr>
            <w:tcW w:w="2409" w:type="dxa"/>
            <w:vMerge/>
            <w:vAlign w:val="center"/>
          </w:tcPr>
          <w:p w:rsidR="001567F1" w:rsidRDefault="001567F1">
            <w:pPr>
              <w:pStyle w:val="af1"/>
              <w:ind w:left="0"/>
              <w:jc w:val="center"/>
              <w:rPr>
                <w:sz w:val="16"/>
                <w:szCs w:val="16"/>
              </w:rPr>
            </w:pPr>
          </w:p>
        </w:tc>
        <w:tc>
          <w:tcPr>
            <w:tcW w:w="1191" w:type="dxa"/>
            <w:vMerge/>
            <w:vAlign w:val="center"/>
          </w:tcPr>
          <w:p w:rsidR="001567F1" w:rsidRDefault="001567F1">
            <w:pPr>
              <w:pStyle w:val="af1"/>
              <w:ind w:left="0"/>
              <w:jc w:val="center"/>
              <w:rPr>
                <w:sz w:val="16"/>
                <w:szCs w:val="16"/>
              </w:rPr>
            </w:pPr>
          </w:p>
        </w:tc>
        <w:tc>
          <w:tcPr>
            <w:tcW w:w="652" w:type="dxa"/>
            <w:vMerge/>
            <w:vAlign w:val="center"/>
          </w:tcPr>
          <w:p w:rsidR="001567F1" w:rsidRDefault="001567F1">
            <w:pPr>
              <w:pStyle w:val="af1"/>
              <w:ind w:left="0"/>
              <w:jc w:val="center"/>
              <w:rPr>
                <w:sz w:val="16"/>
                <w:szCs w:val="16"/>
              </w:rPr>
            </w:pPr>
          </w:p>
        </w:tc>
        <w:tc>
          <w:tcPr>
            <w:tcW w:w="612" w:type="dxa"/>
            <w:textDirection w:val="btLr"/>
            <w:vAlign w:val="center"/>
          </w:tcPr>
          <w:p w:rsidR="001567F1" w:rsidRDefault="00AC1A71">
            <w:pPr>
              <w:pStyle w:val="af1"/>
              <w:ind w:left="113" w:right="113"/>
              <w:jc w:val="center"/>
              <w:rPr>
                <w:sz w:val="16"/>
                <w:szCs w:val="16"/>
              </w:rPr>
            </w:pPr>
            <w:r>
              <w:rPr>
                <w:sz w:val="16"/>
                <w:szCs w:val="16"/>
              </w:rPr>
              <w:t>спортсменов (</w:t>
            </w:r>
            <w:proofErr w:type="gramStart"/>
            <w:r>
              <w:rPr>
                <w:sz w:val="16"/>
                <w:szCs w:val="16"/>
              </w:rPr>
              <w:t>муж./</w:t>
            </w:r>
            <w:proofErr w:type="gramEnd"/>
            <w:r>
              <w:rPr>
                <w:sz w:val="16"/>
                <w:szCs w:val="16"/>
              </w:rPr>
              <w:t>жен.)</w:t>
            </w:r>
          </w:p>
        </w:tc>
        <w:tc>
          <w:tcPr>
            <w:tcW w:w="567" w:type="dxa"/>
            <w:textDirection w:val="btLr"/>
            <w:vAlign w:val="center"/>
          </w:tcPr>
          <w:p w:rsidR="001567F1" w:rsidRDefault="00AC1A71">
            <w:pPr>
              <w:pStyle w:val="af1"/>
              <w:ind w:left="113" w:right="113"/>
              <w:jc w:val="center"/>
              <w:rPr>
                <w:sz w:val="16"/>
                <w:szCs w:val="16"/>
              </w:rPr>
            </w:pPr>
            <w:r>
              <w:rPr>
                <w:sz w:val="16"/>
                <w:szCs w:val="16"/>
              </w:rPr>
              <w:t>тренеров</w:t>
            </w:r>
          </w:p>
        </w:tc>
        <w:tc>
          <w:tcPr>
            <w:tcW w:w="1373" w:type="dxa"/>
            <w:vMerge/>
            <w:vAlign w:val="center"/>
          </w:tcPr>
          <w:p w:rsidR="001567F1" w:rsidRDefault="001567F1">
            <w:pPr>
              <w:pStyle w:val="af1"/>
              <w:ind w:left="0"/>
              <w:jc w:val="center"/>
              <w:rPr>
                <w:sz w:val="16"/>
                <w:szCs w:val="16"/>
              </w:rPr>
            </w:pPr>
          </w:p>
        </w:tc>
        <w:tc>
          <w:tcPr>
            <w:tcW w:w="1134" w:type="dxa"/>
            <w:vMerge/>
            <w:vAlign w:val="center"/>
          </w:tcPr>
          <w:p w:rsidR="001567F1" w:rsidRDefault="001567F1">
            <w:pPr>
              <w:pStyle w:val="af1"/>
              <w:ind w:left="0"/>
              <w:jc w:val="center"/>
              <w:rPr>
                <w:sz w:val="16"/>
                <w:szCs w:val="16"/>
              </w:rPr>
            </w:pPr>
          </w:p>
        </w:tc>
        <w:tc>
          <w:tcPr>
            <w:tcW w:w="2126" w:type="dxa"/>
            <w:gridSpan w:val="2"/>
            <w:vMerge/>
            <w:vAlign w:val="center"/>
          </w:tcPr>
          <w:p w:rsidR="001567F1" w:rsidRDefault="001567F1">
            <w:pPr>
              <w:pStyle w:val="af1"/>
              <w:ind w:left="0"/>
              <w:jc w:val="center"/>
              <w:rPr>
                <w:sz w:val="16"/>
                <w:szCs w:val="16"/>
              </w:rPr>
            </w:pPr>
          </w:p>
        </w:tc>
        <w:tc>
          <w:tcPr>
            <w:tcW w:w="1984" w:type="dxa"/>
            <w:vMerge/>
            <w:vAlign w:val="center"/>
          </w:tcPr>
          <w:p w:rsidR="001567F1" w:rsidRDefault="001567F1">
            <w:pPr>
              <w:pStyle w:val="af1"/>
              <w:ind w:left="0"/>
              <w:jc w:val="center"/>
              <w:rPr>
                <w:sz w:val="16"/>
                <w:szCs w:val="16"/>
              </w:rPr>
            </w:pPr>
          </w:p>
        </w:tc>
        <w:tc>
          <w:tcPr>
            <w:tcW w:w="1354" w:type="dxa"/>
            <w:vMerge/>
            <w:vAlign w:val="center"/>
          </w:tcPr>
          <w:p w:rsidR="001567F1" w:rsidRDefault="001567F1">
            <w:pPr>
              <w:pStyle w:val="af1"/>
              <w:ind w:left="0"/>
              <w:jc w:val="center"/>
              <w:rPr>
                <w:sz w:val="16"/>
                <w:szCs w:val="16"/>
              </w:rPr>
            </w:pPr>
          </w:p>
        </w:tc>
        <w:tc>
          <w:tcPr>
            <w:tcW w:w="1720" w:type="dxa"/>
            <w:vMerge/>
            <w:vAlign w:val="center"/>
          </w:tcPr>
          <w:p w:rsidR="001567F1" w:rsidRDefault="001567F1">
            <w:pPr>
              <w:pStyle w:val="af1"/>
              <w:ind w:left="0"/>
              <w:jc w:val="center"/>
              <w:rPr>
                <w:sz w:val="16"/>
                <w:szCs w:val="16"/>
              </w:rPr>
            </w:pPr>
          </w:p>
        </w:tc>
      </w:tr>
      <w:tr w:rsidR="00115B0D" w:rsidTr="00F6423F">
        <w:trPr>
          <w:trHeight w:val="373"/>
        </w:trPr>
        <w:tc>
          <w:tcPr>
            <w:tcW w:w="534" w:type="dxa"/>
            <w:vAlign w:val="center"/>
          </w:tcPr>
          <w:p w:rsidR="00115B0D" w:rsidRDefault="00115B0D">
            <w:pPr>
              <w:pStyle w:val="af1"/>
              <w:ind w:left="0"/>
              <w:jc w:val="center"/>
              <w:rPr>
                <w:sz w:val="16"/>
                <w:szCs w:val="16"/>
              </w:rPr>
            </w:pPr>
            <w:r>
              <w:rPr>
                <w:sz w:val="16"/>
                <w:szCs w:val="16"/>
              </w:rPr>
              <w:t>1</w:t>
            </w:r>
          </w:p>
        </w:tc>
        <w:tc>
          <w:tcPr>
            <w:tcW w:w="2409" w:type="dxa"/>
            <w:vAlign w:val="center"/>
          </w:tcPr>
          <w:p w:rsidR="00115B0D" w:rsidRDefault="00115B0D">
            <w:pPr>
              <w:pStyle w:val="af1"/>
              <w:ind w:left="0"/>
              <w:jc w:val="center"/>
              <w:rPr>
                <w:sz w:val="16"/>
                <w:szCs w:val="16"/>
              </w:rPr>
            </w:pPr>
            <w:r>
              <w:rPr>
                <w:sz w:val="16"/>
                <w:szCs w:val="16"/>
              </w:rPr>
              <w:t xml:space="preserve">ГБУ ДО «Московская академия современного </w:t>
            </w:r>
            <w:proofErr w:type="gramStart"/>
            <w:r>
              <w:rPr>
                <w:sz w:val="16"/>
                <w:szCs w:val="16"/>
              </w:rPr>
              <w:t>пятиборья»  Москва</w:t>
            </w:r>
            <w:proofErr w:type="gramEnd"/>
            <w:r>
              <w:rPr>
                <w:sz w:val="16"/>
                <w:szCs w:val="16"/>
              </w:rPr>
              <w:t xml:space="preserve"> 9-я Северная линия д.1б</w:t>
            </w:r>
          </w:p>
        </w:tc>
        <w:tc>
          <w:tcPr>
            <w:tcW w:w="1191" w:type="dxa"/>
            <w:vAlign w:val="center"/>
          </w:tcPr>
          <w:p w:rsidR="00115B0D" w:rsidRDefault="00115B0D">
            <w:pPr>
              <w:pStyle w:val="af1"/>
              <w:ind w:left="0"/>
              <w:jc w:val="center"/>
              <w:rPr>
                <w:sz w:val="16"/>
                <w:szCs w:val="16"/>
              </w:rPr>
            </w:pPr>
            <w:r>
              <w:rPr>
                <w:sz w:val="16"/>
                <w:szCs w:val="16"/>
              </w:rPr>
              <w:t>106</w:t>
            </w:r>
          </w:p>
        </w:tc>
        <w:tc>
          <w:tcPr>
            <w:tcW w:w="652" w:type="dxa"/>
            <w:vAlign w:val="center"/>
          </w:tcPr>
          <w:p w:rsidR="00115B0D" w:rsidRDefault="00115B0D">
            <w:pPr>
              <w:pStyle w:val="af1"/>
              <w:ind w:left="0"/>
              <w:jc w:val="center"/>
              <w:rPr>
                <w:sz w:val="16"/>
                <w:szCs w:val="16"/>
              </w:rPr>
            </w:pPr>
          </w:p>
        </w:tc>
        <w:tc>
          <w:tcPr>
            <w:tcW w:w="612" w:type="dxa"/>
            <w:vAlign w:val="center"/>
          </w:tcPr>
          <w:p w:rsidR="00115B0D" w:rsidRDefault="00115B0D">
            <w:pPr>
              <w:pStyle w:val="af1"/>
              <w:ind w:left="0"/>
              <w:jc w:val="center"/>
              <w:rPr>
                <w:sz w:val="16"/>
                <w:szCs w:val="16"/>
              </w:rPr>
            </w:pPr>
            <w:r>
              <w:rPr>
                <w:sz w:val="16"/>
                <w:szCs w:val="16"/>
              </w:rPr>
              <w:t>50</w:t>
            </w:r>
          </w:p>
        </w:tc>
        <w:tc>
          <w:tcPr>
            <w:tcW w:w="567" w:type="dxa"/>
            <w:vAlign w:val="center"/>
          </w:tcPr>
          <w:p w:rsidR="00115B0D" w:rsidRDefault="00115B0D">
            <w:pPr>
              <w:pStyle w:val="af1"/>
              <w:ind w:left="0"/>
              <w:jc w:val="center"/>
              <w:rPr>
                <w:sz w:val="16"/>
                <w:szCs w:val="16"/>
              </w:rPr>
            </w:pPr>
            <w:r>
              <w:rPr>
                <w:sz w:val="16"/>
                <w:szCs w:val="16"/>
              </w:rPr>
              <w:t>3</w:t>
            </w:r>
          </w:p>
        </w:tc>
        <w:tc>
          <w:tcPr>
            <w:tcW w:w="1373" w:type="dxa"/>
            <w:vAlign w:val="center"/>
          </w:tcPr>
          <w:p w:rsidR="00115B0D" w:rsidRDefault="00115B0D">
            <w:pPr>
              <w:pStyle w:val="af1"/>
              <w:ind w:left="0"/>
              <w:jc w:val="center"/>
              <w:rPr>
                <w:sz w:val="16"/>
                <w:szCs w:val="16"/>
              </w:rPr>
            </w:pPr>
            <w:r>
              <w:rPr>
                <w:sz w:val="16"/>
                <w:szCs w:val="16"/>
              </w:rPr>
              <w:t>б/р</w:t>
            </w:r>
          </w:p>
        </w:tc>
        <w:tc>
          <w:tcPr>
            <w:tcW w:w="1134" w:type="dxa"/>
            <w:vAlign w:val="center"/>
          </w:tcPr>
          <w:p w:rsidR="001E3664" w:rsidRDefault="00701511" w:rsidP="00586C2A">
            <w:pPr>
              <w:pStyle w:val="af1"/>
              <w:ind w:left="0" w:right="-108"/>
              <w:jc w:val="center"/>
              <w:rPr>
                <w:sz w:val="16"/>
                <w:szCs w:val="16"/>
              </w:rPr>
            </w:pPr>
            <w:proofErr w:type="gramStart"/>
            <w:r>
              <w:rPr>
                <w:sz w:val="16"/>
                <w:szCs w:val="16"/>
              </w:rPr>
              <w:t>Юн.,</w:t>
            </w:r>
            <w:proofErr w:type="gramEnd"/>
            <w:r>
              <w:rPr>
                <w:sz w:val="16"/>
                <w:szCs w:val="16"/>
              </w:rPr>
              <w:t xml:space="preserve"> дев.</w:t>
            </w:r>
          </w:p>
          <w:p w:rsidR="00115B0D" w:rsidRDefault="00115B0D" w:rsidP="00586C2A">
            <w:pPr>
              <w:pStyle w:val="af1"/>
              <w:ind w:left="0" w:right="-108"/>
              <w:jc w:val="center"/>
              <w:rPr>
                <w:sz w:val="16"/>
                <w:szCs w:val="16"/>
              </w:rPr>
            </w:pPr>
            <w:bookmarkStart w:id="0" w:name="_GoBack"/>
            <w:bookmarkEnd w:id="0"/>
            <w:r>
              <w:rPr>
                <w:sz w:val="16"/>
                <w:szCs w:val="16"/>
              </w:rPr>
              <w:t xml:space="preserve"> </w:t>
            </w:r>
            <w:r w:rsidR="001E3664">
              <w:rPr>
                <w:sz w:val="16"/>
                <w:szCs w:val="16"/>
              </w:rPr>
              <w:t xml:space="preserve"> 9-10 лет</w:t>
            </w:r>
            <w:r>
              <w:rPr>
                <w:sz w:val="16"/>
                <w:szCs w:val="16"/>
              </w:rPr>
              <w:t xml:space="preserve"> </w:t>
            </w:r>
          </w:p>
        </w:tc>
        <w:tc>
          <w:tcPr>
            <w:tcW w:w="2055" w:type="dxa"/>
            <w:vAlign w:val="center"/>
          </w:tcPr>
          <w:p w:rsidR="00115B0D" w:rsidRDefault="00586C2A">
            <w:pPr>
              <w:pStyle w:val="af1"/>
              <w:ind w:left="0"/>
              <w:jc w:val="center"/>
              <w:rPr>
                <w:sz w:val="16"/>
                <w:szCs w:val="16"/>
              </w:rPr>
            </w:pPr>
            <w:r>
              <w:rPr>
                <w:sz w:val="16"/>
                <w:szCs w:val="16"/>
              </w:rPr>
              <w:t>05.04.</w:t>
            </w:r>
            <w:r w:rsidR="00115B0D">
              <w:rPr>
                <w:sz w:val="16"/>
                <w:szCs w:val="16"/>
              </w:rPr>
              <w:t>.2024 г.</w:t>
            </w:r>
          </w:p>
        </w:tc>
        <w:tc>
          <w:tcPr>
            <w:tcW w:w="2055" w:type="dxa"/>
            <w:gridSpan w:val="2"/>
            <w:vAlign w:val="center"/>
          </w:tcPr>
          <w:p w:rsidR="00115B0D" w:rsidRDefault="00115B0D">
            <w:pPr>
              <w:pStyle w:val="af1"/>
              <w:ind w:left="0"/>
              <w:jc w:val="center"/>
              <w:rPr>
                <w:sz w:val="16"/>
                <w:szCs w:val="16"/>
              </w:rPr>
            </w:pPr>
            <w:r>
              <w:rPr>
                <w:sz w:val="16"/>
                <w:szCs w:val="16"/>
              </w:rPr>
              <w:t xml:space="preserve">100м  к/пл.                                </w:t>
            </w:r>
          </w:p>
        </w:tc>
        <w:tc>
          <w:tcPr>
            <w:tcW w:w="1354" w:type="dxa"/>
            <w:vAlign w:val="center"/>
          </w:tcPr>
          <w:p w:rsidR="00115B0D" w:rsidRDefault="00115B0D">
            <w:pPr>
              <w:pStyle w:val="af1"/>
              <w:ind w:left="0"/>
              <w:jc w:val="center"/>
              <w:rPr>
                <w:sz w:val="16"/>
                <w:szCs w:val="16"/>
              </w:rPr>
            </w:pPr>
            <w:r>
              <w:rPr>
                <w:sz w:val="16"/>
                <w:szCs w:val="16"/>
              </w:rPr>
              <w:t>0070271811Я</w:t>
            </w:r>
          </w:p>
        </w:tc>
        <w:tc>
          <w:tcPr>
            <w:tcW w:w="1720" w:type="dxa"/>
            <w:vAlign w:val="center"/>
          </w:tcPr>
          <w:p w:rsidR="00115B0D" w:rsidRDefault="00115B0D">
            <w:pPr>
              <w:pStyle w:val="af1"/>
              <w:ind w:left="0"/>
              <w:jc w:val="center"/>
              <w:rPr>
                <w:sz w:val="16"/>
                <w:szCs w:val="16"/>
              </w:rPr>
            </w:pPr>
            <w:r>
              <w:rPr>
                <w:sz w:val="16"/>
                <w:szCs w:val="16"/>
              </w:rPr>
              <w:t>1</w:t>
            </w:r>
          </w:p>
        </w:tc>
      </w:tr>
    </w:tbl>
    <w:p w:rsidR="00EE3068" w:rsidRDefault="00EE3068" w:rsidP="00EE3068">
      <w:pPr>
        <w:pStyle w:val="af3"/>
        <w:ind w:firstLine="709"/>
        <w:jc w:val="both"/>
        <w:rPr>
          <w:b/>
          <w:sz w:val="28"/>
          <w:szCs w:val="28"/>
        </w:rPr>
      </w:pPr>
      <w:r>
        <w:rPr>
          <w:rFonts w:ascii="Times New Roman" w:hAnsi="Times New Roman"/>
          <w:b/>
          <w:sz w:val="28"/>
          <w:szCs w:val="28"/>
        </w:rPr>
        <w:t>Приложение 1</w:t>
      </w:r>
    </w:p>
    <w:p w:rsidR="001567F1" w:rsidRDefault="001567F1"/>
    <w:p w:rsidR="001567F1" w:rsidRDefault="001567F1"/>
    <w:p w:rsidR="001567F1" w:rsidRDefault="00AC1A71">
      <w:pPr>
        <w:pStyle w:val="af3"/>
        <w:ind w:firstLine="709"/>
        <w:jc w:val="both"/>
        <w:rPr>
          <w:b/>
          <w:sz w:val="28"/>
          <w:szCs w:val="28"/>
        </w:rPr>
      </w:pPr>
      <w:r>
        <w:rPr>
          <w:rFonts w:ascii="Times New Roman" w:hAnsi="Times New Roman"/>
          <w:b/>
          <w:sz w:val="28"/>
          <w:szCs w:val="28"/>
        </w:rPr>
        <w:t>Приложение 2</w:t>
      </w:r>
    </w:p>
    <w:p w:rsidR="001567F1" w:rsidRDefault="00AC1A71">
      <w:pPr>
        <w:ind w:firstLine="709"/>
        <w:jc w:val="center"/>
        <w:outlineLvl w:val="0"/>
        <w:rPr>
          <w:b/>
          <w:sz w:val="28"/>
          <w:szCs w:val="28"/>
        </w:rPr>
      </w:pPr>
      <w:r>
        <w:rPr>
          <w:b/>
          <w:sz w:val="28"/>
          <w:szCs w:val="28"/>
        </w:rPr>
        <w:t>Форма заявки</w:t>
      </w:r>
    </w:p>
    <w:p w:rsidR="001567F1" w:rsidRDefault="001567F1">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1567F1">
        <w:tc>
          <w:tcPr>
            <w:tcW w:w="817" w:type="dxa"/>
          </w:tcPr>
          <w:p w:rsidR="001567F1" w:rsidRDefault="00AC1A71">
            <w:pPr>
              <w:jc w:val="both"/>
              <w:outlineLvl w:val="0"/>
              <w:rPr>
                <w:b/>
              </w:rPr>
            </w:pPr>
            <w:r>
              <w:rPr>
                <w:b/>
              </w:rPr>
              <w:t>№</w:t>
            </w:r>
          </w:p>
        </w:tc>
        <w:tc>
          <w:tcPr>
            <w:tcW w:w="3119" w:type="dxa"/>
            <w:vAlign w:val="center"/>
          </w:tcPr>
          <w:p w:rsidR="001567F1" w:rsidRDefault="00AC1A71">
            <w:pPr>
              <w:jc w:val="both"/>
              <w:outlineLvl w:val="0"/>
              <w:rPr>
                <w:b/>
              </w:rPr>
            </w:pPr>
            <w:r>
              <w:rPr>
                <w:b/>
              </w:rPr>
              <w:t>ФИО (полностью)</w:t>
            </w:r>
          </w:p>
        </w:tc>
        <w:tc>
          <w:tcPr>
            <w:tcW w:w="1701" w:type="dxa"/>
            <w:vAlign w:val="center"/>
          </w:tcPr>
          <w:p w:rsidR="001567F1" w:rsidRDefault="00AC1A71">
            <w:pPr>
              <w:jc w:val="both"/>
              <w:outlineLvl w:val="0"/>
              <w:rPr>
                <w:b/>
              </w:rPr>
            </w:pPr>
            <w:r>
              <w:rPr>
                <w:b/>
              </w:rPr>
              <w:t>Дата рождения (полностью)</w:t>
            </w:r>
          </w:p>
        </w:tc>
        <w:tc>
          <w:tcPr>
            <w:tcW w:w="1275" w:type="dxa"/>
            <w:vAlign w:val="center"/>
          </w:tcPr>
          <w:p w:rsidR="001567F1" w:rsidRDefault="00AC1A71">
            <w:pPr>
              <w:jc w:val="both"/>
              <w:outlineLvl w:val="0"/>
              <w:rPr>
                <w:b/>
              </w:rPr>
            </w:pPr>
            <w:r>
              <w:rPr>
                <w:b/>
              </w:rPr>
              <w:t>Спортивный разряд (звание)</w:t>
            </w:r>
          </w:p>
        </w:tc>
        <w:tc>
          <w:tcPr>
            <w:tcW w:w="2268" w:type="dxa"/>
            <w:vAlign w:val="center"/>
          </w:tcPr>
          <w:p w:rsidR="001567F1" w:rsidRDefault="00AC1A71">
            <w:pPr>
              <w:jc w:val="both"/>
              <w:outlineLvl w:val="0"/>
              <w:rPr>
                <w:b/>
              </w:rPr>
            </w:pPr>
            <w:r>
              <w:rPr>
                <w:b/>
              </w:rPr>
              <w:t>Предварительный результат плавания</w:t>
            </w:r>
          </w:p>
        </w:tc>
        <w:tc>
          <w:tcPr>
            <w:tcW w:w="1276" w:type="dxa"/>
            <w:vAlign w:val="center"/>
          </w:tcPr>
          <w:p w:rsidR="001567F1" w:rsidRDefault="00AC1A71">
            <w:pPr>
              <w:jc w:val="both"/>
              <w:outlineLvl w:val="0"/>
              <w:rPr>
                <w:b/>
              </w:rPr>
            </w:pPr>
            <w:r>
              <w:rPr>
                <w:b/>
              </w:rPr>
              <w:t>тренер</w:t>
            </w:r>
          </w:p>
        </w:tc>
        <w:tc>
          <w:tcPr>
            <w:tcW w:w="2835" w:type="dxa"/>
            <w:vAlign w:val="center"/>
          </w:tcPr>
          <w:p w:rsidR="001567F1" w:rsidRDefault="00AC1A71">
            <w:pPr>
              <w:jc w:val="both"/>
              <w:outlineLvl w:val="0"/>
              <w:rPr>
                <w:b/>
              </w:rPr>
            </w:pPr>
            <w:r>
              <w:rPr>
                <w:b/>
              </w:rPr>
              <w:t>Виза врача о допуске к соревнованиям</w:t>
            </w:r>
          </w:p>
        </w:tc>
      </w:tr>
      <w:tr w:rsidR="001567F1">
        <w:tc>
          <w:tcPr>
            <w:tcW w:w="817" w:type="dxa"/>
          </w:tcPr>
          <w:p w:rsidR="001567F1" w:rsidRDefault="001567F1">
            <w:pPr>
              <w:jc w:val="both"/>
              <w:outlineLvl w:val="0"/>
              <w:rPr>
                <w:sz w:val="28"/>
                <w:szCs w:val="28"/>
              </w:rPr>
            </w:pPr>
          </w:p>
        </w:tc>
        <w:tc>
          <w:tcPr>
            <w:tcW w:w="3119" w:type="dxa"/>
          </w:tcPr>
          <w:p w:rsidR="001567F1" w:rsidRDefault="001567F1">
            <w:pPr>
              <w:jc w:val="both"/>
              <w:outlineLvl w:val="0"/>
              <w:rPr>
                <w:sz w:val="28"/>
                <w:szCs w:val="28"/>
              </w:rPr>
            </w:pPr>
          </w:p>
        </w:tc>
        <w:tc>
          <w:tcPr>
            <w:tcW w:w="1701" w:type="dxa"/>
          </w:tcPr>
          <w:p w:rsidR="001567F1" w:rsidRDefault="001567F1">
            <w:pPr>
              <w:jc w:val="both"/>
              <w:outlineLvl w:val="0"/>
              <w:rPr>
                <w:sz w:val="28"/>
                <w:szCs w:val="28"/>
              </w:rPr>
            </w:pPr>
          </w:p>
        </w:tc>
        <w:tc>
          <w:tcPr>
            <w:tcW w:w="1275" w:type="dxa"/>
          </w:tcPr>
          <w:p w:rsidR="001567F1" w:rsidRDefault="001567F1">
            <w:pPr>
              <w:jc w:val="both"/>
              <w:outlineLvl w:val="0"/>
              <w:rPr>
                <w:sz w:val="28"/>
                <w:szCs w:val="28"/>
              </w:rPr>
            </w:pPr>
          </w:p>
        </w:tc>
        <w:tc>
          <w:tcPr>
            <w:tcW w:w="2268" w:type="dxa"/>
          </w:tcPr>
          <w:p w:rsidR="001567F1" w:rsidRDefault="001567F1">
            <w:pPr>
              <w:jc w:val="both"/>
              <w:outlineLvl w:val="0"/>
              <w:rPr>
                <w:sz w:val="28"/>
                <w:szCs w:val="28"/>
              </w:rPr>
            </w:pPr>
          </w:p>
        </w:tc>
        <w:tc>
          <w:tcPr>
            <w:tcW w:w="1276" w:type="dxa"/>
          </w:tcPr>
          <w:p w:rsidR="001567F1" w:rsidRDefault="001567F1">
            <w:pPr>
              <w:jc w:val="both"/>
              <w:outlineLvl w:val="0"/>
              <w:rPr>
                <w:sz w:val="28"/>
                <w:szCs w:val="28"/>
              </w:rPr>
            </w:pPr>
          </w:p>
        </w:tc>
        <w:tc>
          <w:tcPr>
            <w:tcW w:w="2835" w:type="dxa"/>
          </w:tcPr>
          <w:p w:rsidR="001567F1" w:rsidRDefault="001567F1">
            <w:pPr>
              <w:jc w:val="both"/>
              <w:outlineLvl w:val="0"/>
              <w:rPr>
                <w:sz w:val="28"/>
                <w:szCs w:val="28"/>
              </w:rPr>
            </w:pPr>
          </w:p>
        </w:tc>
      </w:tr>
      <w:tr w:rsidR="001567F1">
        <w:tc>
          <w:tcPr>
            <w:tcW w:w="817" w:type="dxa"/>
          </w:tcPr>
          <w:p w:rsidR="001567F1" w:rsidRDefault="001567F1">
            <w:pPr>
              <w:jc w:val="both"/>
              <w:outlineLvl w:val="0"/>
              <w:rPr>
                <w:sz w:val="28"/>
                <w:szCs w:val="28"/>
              </w:rPr>
            </w:pPr>
          </w:p>
        </w:tc>
        <w:tc>
          <w:tcPr>
            <w:tcW w:w="3119" w:type="dxa"/>
          </w:tcPr>
          <w:p w:rsidR="001567F1" w:rsidRDefault="001567F1">
            <w:pPr>
              <w:jc w:val="both"/>
              <w:outlineLvl w:val="0"/>
              <w:rPr>
                <w:sz w:val="28"/>
                <w:szCs w:val="28"/>
              </w:rPr>
            </w:pPr>
          </w:p>
        </w:tc>
        <w:tc>
          <w:tcPr>
            <w:tcW w:w="1701" w:type="dxa"/>
          </w:tcPr>
          <w:p w:rsidR="001567F1" w:rsidRDefault="001567F1">
            <w:pPr>
              <w:jc w:val="both"/>
              <w:outlineLvl w:val="0"/>
              <w:rPr>
                <w:sz w:val="28"/>
                <w:szCs w:val="28"/>
              </w:rPr>
            </w:pPr>
          </w:p>
        </w:tc>
        <w:tc>
          <w:tcPr>
            <w:tcW w:w="1275" w:type="dxa"/>
          </w:tcPr>
          <w:p w:rsidR="001567F1" w:rsidRDefault="001567F1">
            <w:pPr>
              <w:jc w:val="both"/>
              <w:outlineLvl w:val="0"/>
              <w:rPr>
                <w:sz w:val="28"/>
                <w:szCs w:val="28"/>
              </w:rPr>
            </w:pPr>
          </w:p>
        </w:tc>
        <w:tc>
          <w:tcPr>
            <w:tcW w:w="2268" w:type="dxa"/>
          </w:tcPr>
          <w:p w:rsidR="001567F1" w:rsidRDefault="001567F1">
            <w:pPr>
              <w:jc w:val="both"/>
              <w:outlineLvl w:val="0"/>
              <w:rPr>
                <w:sz w:val="28"/>
                <w:szCs w:val="28"/>
              </w:rPr>
            </w:pPr>
          </w:p>
        </w:tc>
        <w:tc>
          <w:tcPr>
            <w:tcW w:w="1276" w:type="dxa"/>
          </w:tcPr>
          <w:p w:rsidR="001567F1" w:rsidRDefault="001567F1">
            <w:pPr>
              <w:jc w:val="both"/>
              <w:outlineLvl w:val="0"/>
              <w:rPr>
                <w:sz w:val="28"/>
                <w:szCs w:val="28"/>
              </w:rPr>
            </w:pPr>
          </w:p>
        </w:tc>
        <w:tc>
          <w:tcPr>
            <w:tcW w:w="2835" w:type="dxa"/>
          </w:tcPr>
          <w:p w:rsidR="001567F1" w:rsidRDefault="001567F1">
            <w:pPr>
              <w:jc w:val="both"/>
              <w:outlineLvl w:val="0"/>
              <w:rPr>
                <w:sz w:val="28"/>
                <w:szCs w:val="28"/>
              </w:rPr>
            </w:pPr>
          </w:p>
        </w:tc>
      </w:tr>
      <w:tr w:rsidR="001567F1">
        <w:tc>
          <w:tcPr>
            <w:tcW w:w="817" w:type="dxa"/>
          </w:tcPr>
          <w:p w:rsidR="001567F1" w:rsidRDefault="001567F1">
            <w:pPr>
              <w:jc w:val="both"/>
              <w:outlineLvl w:val="0"/>
              <w:rPr>
                <w:sz w:val="28"/>
                <w:szCs w:val="28"/>
              </w:rPr>
            </w:pPr>
          </w:p>
        </w:tc>
        <w:tc>
          <w:tcPr>
            <w:tcW w:w="3119" w:type="dxa"/>
          </w:tcPr>
          <w:p w:rsidR="001567F1" w:rsidRDefault="001567F1">
            <w:pPr>
              <w:jc w:val="both"/>
              <w:outlineLvl w:val="0"/>
              <w:rPr>
                <w:sz w:val="28"/>
                <w:szCs w:val="28"/>
              </w:rPr>
            </w:pPr>
          </w:p>
        </w:tc>
        <w:tc>
          <w:tcPr>
            <w:tcW w:w="1701" w:type="dxa"/>
          </w:tcPr>
          <w:p w:rsidR="001567F1" w:rsidRDefault="001567F1">
            <w:pPr>
              <w:jc w:val="both"/>
              <w:outlineLvl w:val="0"/>
              <w:rPr>
                <w:sz w:val="28"/>
                <w:szCs w:val="28"/>
              </w:rPr>
            </w:pPr>
          </w:p>
        </w:tc>
        <w:tc>
          <w:tcPr>
            <w:tcW w:w="1275" w:type="dxa"/>
          </w:tcPr>
          <w:p w:rsidR="001567F1" w:rsidRDefault="001567F1">
            <w:pPr>
              <w:jc w:val="both"/>
              <w:outlineLvl w:val="0"/>
              <w:rPr>
                <w:sz w:val="28"/>
                <w:szCs w:val="28"/>
              </w:rPr>
            </w:pPr>
          </w:p>
        </w:tc>
        <w:tc>
          <w:tcPr>
            <w:tcW w:w="2268" w:type="dxa"/>
          </w:tcPr>
          <w:p w:rsidR="001567F1" w:rsidRDefault="001567F1">
            <w:pPr>
              <w:jc w:val="both"/>
              <w:outlineLvl w:val="0"/>
              <w:rPr>
                <w:sz w:val="28"/>
                <w:szCs w:val="28"/>
              </w:rPr>
            </w:pPr>
          </w:p>
        </w:tc>
        <w:tc>
          <w:tcPr>
            <w:tcW w:w="1276" w:type="dxa"/>
          </w:tcPr>
          <w:p w:rsidR="001567F1" w:rsidRDefault="001567F1">
            <w:pPr>
              <w:jc w:val="both"/>
              <w:outlineLvl w:val="0"/>
              <w:rPr>
                <w:sz w:val="28"/>
                <w:szCs w:val="28"/>
              </w:rPr>
            </w:pPr>
          </w:p>
        </w:tc>
        <w:tc>
          <w:tcPr>
            <w:tcW w:w="2835" w:type="dxa"/>
          </w:tcPr>
          <w:p w:rsidR="001567F1" w:rsidRDefault="001567F1">
            <w:pPr>
              <w:jc w:val="both"/>
              <w:outlineLvl w:val="0"/>
              <w:rPr>
                <w:sz w:val="28"/>
                <w:szCs w:val="28"/>
              </w:rPr>
            </w:pPr>
          </w:p>
        </w:tc>
      </w:tr>
    </w:tbl>
    <w:p w:rsidR="001567F1" w:rsidRDefault="001567F1">
      <w:pPr>
        <w:ind w:firstLine="708"/>
      </w:pPr>
    </w:p>
    <w:p w:rsidR="001567F1" w:rsidRDefault="001567F1"/>
    <w:p w:rsidR="001567F1" w:rsidRDefault="001567F1"/>
    <w:p w:rsidR="001567F1" w:rsidRDefault="001567F1"/>
    <w:sectPr w:rsidR="001567F1">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F22" w:rsidRDefault="00455F22">
      <w:r>
        <w:separator/>
      </w:r>
    </w:p>
  </w:endnote>
  <w:endnote w:type="continuationSeparator" w:id="0">
    <w:p w:rsidR="00455F22" w:rsidRDefault="0045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F22" w:rsidRDefault="00455F22">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F22" w:rsidRDefault="00455F22">
      <w:r>
        <w:separator/>
      </w:r>
    </w:p>
  </w:footnote>
  <w:footnote w:type="continuationSeparator" w:id="0">
    <w:p w:rsidR="00455F22" w:rsidRDefault="00455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F22" w:rsidRDefault="00455F22">
    <w:pPr>
      <w:pStyle w:val="ac"/>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2044E"/>
    <w:multiLevelType w:val="multilevel"/>
    <w:tmpl w:val="083204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B49210F"/>
    <w:multiLevelType w:val="multilevel"/>
    <w:tmpl w:val="0B49210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nsid w:val="192E2156"/>
    <w:multiLevelType w:val="multilevel"/>
    <w:tmpl w:val="192E215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30420033"/>
    <w:multiLevelType w:val="multilevel"/>
    <w:tmpl w:val="30420033"/>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7566E40"/>
    <w:multiLevelType w:val="multilevel"/>
    <w:tmpl w:val="47566E4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43721A4"/>
    <w:multiLevelType w:val="multilevel"/>
    <w:tmpl w:val="743721A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D1F4FCB"/>
    <w:multiLevelType w:val="multilevel"/>
    <w:tmpl w:val="7D1F4FCB"/>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5B0D"/>
    <w:rsid w:val="00116F1B"/>
    <w:rsid w:val="00120902"/>
    <w:rsid w:val="00126F3D"/>
    <w:rsid w:val="001279A9"/>
    <w:rsid w:val="001303FD"/>
    <w:rsid w:val="00131EF3"/>
    <w:rsid w:val="00131F9E"/>
    <w:rsid w:val="001339D8"/>
    <w:rsid w:val="001359F7"/>
    <w:rsid w:val="00135BEB"/>
    <w:rsid w:val="00137372"/>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567F1"/>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664"/>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AC6"/>
    <w:rsid w:val="002B1D91"/>
    <w:rsid w:val="002B3876"/>
    <w:rsid w:val="002B4F9F"/>
    <w:rsid w:val="002C0DBF"/>
    <w:rsid w:val="002C3057"/>
    <w:rsid w:val="002C3643"/>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0810"/>
    <w:rsid w:val="00437870"/>
    <w:rsid w:val="0044032E"/>
    <w:rsid w:val="00440C10"/>
    <w:rsid w:val="00442CF9"/>
    <w:rsid w:val="00446BFB"/>
    <w:rsid w:val="00450A6E"/>
    <w:rsid w:val="004533A9"/>
    <w:rsid w:val="00453A74"/>
    <w:rsid w:val="00455F22"/>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C2A"/>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05C0"/>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511"/>
    <w:rsid w:val="007017B1"/>
    <w:rsid w:val="007028ED"/>
    <w:rsid w:val="00703E78"/>
    <w:rsid w:val="007062B9"/>
    <w:rsid w:val="00706517"/>
    <w:rsid w:val="00710043"/>
    <w:rsid w:val="0071032F"/>
    <w:rsid w:val="00711599"/>
    <w:rsid w:val="007138AC"/>
    <w:rsid w:val="00713D2F"/>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87A4F"/>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56E3"/>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B18"/>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E646F"/>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37F"/>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077CC"/>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1A71"/>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DF"/>
    <w:rsid w:val="00C052F5"/>
    <w:rsid w:val="00C05D35"/>
    <w:rsid w:val="00C0632B"/>
    <w:rsid w:val="00C10765"/>
    <w:rsid w:val="00C11841"/>
    <w:rsid w:val="00C11FC5"/>
    <w:rsid w:val="00C12536"/>
    <w:rsid w:val="00C1312B"/>
    <w:rsid w:val="00C148CC"/>
    <w:rsid w:val="00C14AD5"/>
    <w:rsid w:val="00C15C05"/>
    <w:rsid w:val="00C16492"/>
    <w:rsid w:val="00C20B02"/>
    <w:rsid w:val="00C223AE"/>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27BB"/>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A80"/>
    <w:rsid w:val="00CC7D4F"/>
    <w:rsid w:val="00CD31D4"/>
    <w:rsid w:val="00CD3E0D"/>
    <w:rsid w:val="00CD7A95"/>
    <w:rsid w:val="00CE05B1"/>
    <w:rsid w:val="00CE1823"/>
    <w:rsid w:val="00CE5A37"/>
    <w:rsid w:val="00CE6619"/>
    <w:rsid w:val="00CF0029"/>
    <w:rsid w:val="00CF06E7"/>
    <w:rsid w:val="00CF1B09"/>
    <w:rsid w:val="00CF2D30"/>
    <w:rsid w:val="00CF4533"/>
    <w:rsid w:val="00D001C3"/>
    <w:rsid w:val="00D00E1F"/>
    <w:rsid w:val="00D0553D"/>
    <w:rsid w:val="00D12414"/>
    <w:rsid w:val="00D12AA0"/>
    <w:rsid w:val="00D17688"/>
    <w:rsid w:val="00D17B0D"/>
    <w:rsid w:val="00D210AA"/>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135C"/>
    <w:rsid w:val="00DA256B"/>
    <w:rsid w:val="00DA3135"/>
    <w:rsid w:val="00DA6AC7"/>
    <w:rsid w:val="00DA6F50"/>
    <w:rsid w:val="00DB00A8"/>
    <w:rsid w:val="00DB1315"/>
    <w:rsid w:val="00DC1698"/>
    <w:rsid w:val="00DC1D6E"/>
    <w:rsid w:val="00DC3B7B"/>
    <w:rsid w:val="00DC5F5B"/>
    <w:rsid w:val="00DC6415"/>
    <w:rsid w:val="00DC6C11"/>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3068"/>
    <w:rsid w:val="00EE5DEC"/>
    <w:rsid w:val="00EE60D8"/>
    <w:rsid w:val="00EF14CD"/>
    <w:rsid w:val="00EF2075"/>
    <w:rsid w:val="00EF50F3"/>
    <w:rsid w:val="00EF56B0"/>
    <w:rsid w:val="00EF6235"/>
    <w:rsid w:val="00F00F5D"/>
    <w:rsid w:val="00F02335"/>
    <w:rsid w:val="00F03B15"/>
    <w:rsid w:val="00F0691D"/>
    <w:rsid w:val="00F07395"/>
    <w:rsid w:val="00F16C47"/>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1D4B52C5"/>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03BC7C-5B6F-4EE2-A9E6-B1B110AA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800080" w:themeColor="followedHyperlink"/>
      <w:u w:val="single"/>
    </w:rPr>
  </w:style>
  <w:style w:type="character" w:styleId="a4">
    <w:name w:val="annotation reference"/>
    <w:basedOn w:val="a0"/>
    <w:uiPriority w:val="99"/>
    <w:qFormat/>
    <w:rPr>
      <w:sz w:val="16"/>
      <w:szCs w:val="16"/>
    </w:rPr>
  </w:style>
  <w:style w:type="character" w:styleId="a5">
    <w:name w:val="Hyperlink"/>
    <w:basedOn w:val="a0"/>
    <w:qFormat/>
    <w:rPr>
      <w:color w:val="0000FF" w:themeColor="hyperlink"/>
      <w:u w:val="single"/>
    </w:rPr>
  </w:style>
  <w:style w:type="paragraph" w:styleId="a6">
    <w:name w:val="Balloon Text"/>
    <w:basedOn w:val="a"/>
    <w:link w:val="a7"/>
    <w:qFormat/>
    <w:rPr>
      <w:rFonts w:ascii="Tahoma" w:hAnsi="Tahoma" w:cs="Tahoma"/>
      <w:sz w:val="16"/>
      <w:szCs w:val="16"/>
    </w:rPr>
  </w:style>
  <w:style w:type="paragraph" w:styleId="a8">
    <w:name w:val="annotation text"/>
    <w:basedOn w:val="a"/>
    <w:link w:val="a9"/>
    <w:qFormat/>
    <w:rPr>
      <w:sz w:val="20"/>
      <w:szCs w:val="20"/>
    </w:rPr>
  </w:style>
  <w:style w:type="paragraph" w:styleId="aa">
    <w:name w:val="annotation subject"/>
    <w:basedOn w:val="a8"/>
    <w:next w:val="a8"/>
    <w:link w:val="ab"/>
    <w:qFormat/>
    <w:rPr>
      <w:b/>
      <w:bCs/>
    </w:rPr>
  </w:style>
  <w:style w:type="paragraph" w:styleId="ac">
    <w:name w:val="header"/>
    <w:basedOn w:val="a"/>
    <w:link w:val="ad"/>
    <w:qFormat/>
    <w:pPr>
      <w:tabs>
        <w:tab w:val="center" w:pos="4677"/>
        <w:tab w:val="right" w:pos="9355"/>
      </w:tabs>
    </w:pPr>
  </w:style>
  <w:style w:type="paragraph" w:styleId="ae">
    <w:name w:val="footer"/>
    <w:basedOn w:val="a"/>
    <w:link w:val="af"/>
    <w:qFormat/>
    <w:pPr>
      <w:tabs>
        <w:tab w:val="center" w:pos="4677"/>
        <w:tab w:val="right" w:pos="9355"/>
      </w:tabs>
    </w:pPr>
  </w:style>
  <w:style w:type="table" w:styleId="af0">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pPr>
      <w:ind w:left="720"/>
      <w:contextualSpacing/>
    </w:pPr>
  </w:style>
  <w:style w:type="paragraph" w:styleId="af2">
    <w:name w:val="No Spacing"/>
    <w:uiPriority w:val="1"/>
    <w:qFormat/>
    <w:rPr>
      <w:rFonts w:ascii="Calibri" w:hAnsi="Calibri"/>
      <w:sz w:val="22"/>
      <w:szCs w:val="22"/>
    </w:rPr>
  </w:style>
  <w:style w:type="character" w:customStyle="1" w:styleId="10">
    <w:name w:val="Заголовок 1 Знак"/>
    <w:basedOn w:val="a0"/>
    <w:link w:val="1"/>
    <w:uiPriority w:val="9"/>
    <w:qFormat/>
    <w:rPr>
      <w:b/>
      <w:bCs/>
      <w:kern w:val="36"/>
      <w:sz w:val="48"/>
      <w:szCs w:val="48"/>
    </w:rPr>
  </w:style>
  <w:style w:type="character" w:customStyle="1" w:styleId="a9">
    <w:name w:val="Текст примечания Знак"/>
    <w:basedOn w:val="a0"/>
    <w:link w:val="a8"/>
    <w:qFormat/>
  </w:style>
  <w:style w:type="character" w:customStyle="1" w:styleId="ab">
    <w:name w:val="Тема примечания Знак"/>
    <w:basedOn w:val="a9"/>
    <w:link w:val="aa"/>
    <w:qFormat/>
    <w:rPr>
      <w:b/>
      <w:bCs/>
    </w:rPr>
  </w:style>
  <w:style w:type="character" w:customStyle="1" w:styleId="a7">
    <w:name w:val="Текст выноски Знак"/>
    <w:basedOn w:val="a0"/>
    <w:link w:val="a6"/>
    <w:qFormat/>
    <w:rPr>
      <w:rFonts w:ascii="Tahoma" w:hAnsi="Tahoma" w:cs="Tahoma"/>
      <w:sz w:val="16"/>
      <w:szCs w:val="16"/>
    </w:rPr>
  </w:style>
  <w:style w:type="character" w:customStyle="1" w:styleId="ad">
    <w:name w:val="Верхний колонтитул Знак"/>
    <w:basedOn w:val="a0"/>
    <w:link w:val="ac"/>
    <w:qFormat/>
    <w:rPr>
      <w:sz w:val="24"/>
      <w:szCs w:val="24"/>
    </w:rPr>
  </w:style>
  <w:style w:type="character" w:customStyle="1" w:styleId="af">
    <w:name w:val="Нижний колонтитул Знак"/>
    <w:basedOn w:val="a0"/>
    <w:link w:val="ae"/>
    <w:qFormat/>
    <w:rPr>
      <w:sz w:val="24"/>
      <w:szCs w:val="24"/>
    </w:rPr>
  </w:style>
  <w:style w:type="paragraph" w:customStyle="1" w:styleId="af3">
    <w:name w:val="обк"/>
    <w:basedOn w:val="a"/>
    <w:qFormat/>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B906F-F1E0-421B-A7A7-420A0D026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1633</Words>
  <Characters>9311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18</cp:revision>
  <cp:lastPrinted>2023-04-06T09:05:00Z</cp:lastPrinted>
  <dcterms:created xsi:type="dcterms:W3CDTF">2022-11-02T08:19:00Z</dcterms:created>
  <dcterms:modified xsi:type="dcterms:W3CDTF">2024-03-26T08:43:00Z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A9877BF14A5047EA9581A154C3CD0B38</vt:lpwstr>
  </property>
</Properties>
</file>